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B69" w:rsidRDefault="00C85FBE">
      <w:pPr>
        <w:pStyle w:val="10"/>
        <w:keepNext/>
        <w:keepLines/>
        <w:shd w:val="clear" w:color="auto" w:fill="auto"/>
      </w:pPr>
      <w:bookmarkStart w:id="0" w:name="bookmark0"/>
      <w:bookmarkStart w:id="1" w:name="_GoBack"/>
      <w:bookmarkEnd w:id="1"/>
      <w:r>
        <w:rPr>
          <w:rStyle w:val="11"/>
          <w:b/>
          <w:bCs/>
        </w:rPr>
        <w:t>Изменения в новых ФГОС НОО и ООО</w:t>
      </w:r>
      <w:bookmarkEnd w:id="0"/>
    </w:p>
    <w:p w:rsidR="00CD6B69" w:rsidRDefault="00C85FBE">
      <w:pPr>
        <w:pStyle w:val="20"/>
        <w:shd w:val="clear" w:color="auto" w:fill="auto"/>
        <w:ind w:firstLine="600"/>
      </w:pPr>
      <w:r>
        <w:t>Утвердили новые ФГОС начального и основного общего образования (приказы Минпросвещения от 31.05.2021</w:t>
      </w:r>
      <w:hyperlink r:id="rId8" w:history="1">
        <w:r>
          <w:rPr>
            <w:rStyle w:val="a3"/>
          </w:rPr>
          <w:t xml:space="preserve"> № 286 </w:t>
        </w:r>
      </w:hyperlink>
      <w:r>
        <w:t>и</w:t>
      </w:r>
      <w:hyperlink r:id="rId9" w:history="1">
        <w:r>
          <w:rPr>
            <w:rStyle w:val="a3"/>
          </w:rPr>
          <w:t xml:space="preserve"> № 287)</w:t>
        </w:r>
      </w:hyperlink>
      <w:r>
        <w:t>. В новые ФГОС НОО и ООО внесли много изменений по сравнению со старыми стандартами.</w:t>
      </w:r>
    </w:p>
    <w:p w:rsidR="00CD6B69" w:rsidRDefault="00C85FBE">
      <w:pPr>
        <w:pStyle w:val="10"/>
        <w:keepNext/>
        <w:keepLines/>
        <w:shd w:val="clear" w:color="auto" w:fill="auto"/>
      </w:pPr>
      <w:bookmarkStart w:id="2" w:name="bookmark1"/>
      <w:r>
        <w:rPr>
          <w:rStyle w:val="11"/>
          <w:b/>
          <w:bCs/>
        </w:rPr>
        <w:t>Вариативность</w:t>
      </w:r>
      <w:bookmarkEnd w:id="2"/>
    </w:p>
    <w:p w:rsidR="00CD6B69" w:rsidRDefault="00C85FBE">
      <w:pPr>
        <w:pStyle w:val="20"/>
        <w:shd w:val="clear" w:color="auto" w:fill="auto"/>
        <w:ind w:firstLine="600"/>
      </w:pPr>
      <w:r>
        <w:rPr>
          <w:rStyle w:val="22"/>
        </w:rPr>
        <w:t>Новые стандарты НОО и ООО требуют, чтобы содержание ООП НОО и ООО было вариативным. Это значит, что школы все больше должны ориентироваться на потребности учеников и предлагать им различные варианты программ в рамках одного уровня образования.</w:t>
      </w:r>
    </w:p>
    <w:p w:rsidR="00CD6B69" w:rsidRDefault="00C85FBE">
      <w:pPr>
        <w:pStyle w:val="20"/>
        <w:shd w:val="clear" w:color="auto" w:fill="auto"/>
        <w:ind w:firstLine="600"/>
      </w:pPr>
      <w:r>
        <w:rPr>
          <w:rStyle w:val="22"/>
        </w:rPr>
        <w:t>Школа может обеспечить вариативность ООП тремя способами. Первый</w:t>
      </w:r>
    </w:p>
    <w:p w:rsidR="00CD6B69" w:rsidRDefault="00C85FBE">
      <w:pPr>
        <w:pStyle w:val="20"/>
        <w:numPr>
          <w:ilvl w:val="0"/>
          <w:numId w:val="1"/>
        </w:numPr>
        <w:shd w:val="clear" w:color="auto" w:fill="auto"/>
        <w:tabs>
          <w:tab w:val="left" w:pos="279"/>
        </w:tabs>
        <w:ind w:firstLine="0"/>
      </w:pPr>
      <w:r>
        <w:rPr>
          <w:rStyle w:val="22"/>
        </w:rPr>
        <w:t>в структуре программ НОО и ООО школа может предусмотреть учебные предметы, учебные курсы и учебные модули. Второй - школа может разрабатывать и реализовывать программы углубленного изучения отдельных предметов. Для этого на уровне ООО добавили предметные результаты на углубленном уровне для математики, информатики, физики, химии и биологии. Третий способ - школа может разрабатывать и реализовывать индивидуальные учебные планы в соответствии с образовательными потребностями и интересами учеников.</w:t>
      </w:r>
    </w:p>
    <w:p w:rsidR="00CD6B69" w:rsidRDefault="00C85FBE">
      <w:pPr>
        <w:pStyle w:val="20"/>
        <w:shd w:val="clear" w:color="auto" w:fill="auto"/>
        <w:ind w:firstLine="600"/>
      </w:pPr>
      <w:r>
        <w:rPr>
          <w:rStyle w:val="22"/>
        </w:rPr>
        <w:t>Вариативность дает школе возможность выбирать, как именно формировать программы. Учителя смогут обучать учеников в соответствии с их способностями и запросами и так, как считают нужным. При этом, однако, нужно учитывать и требования к предметным результатам.</w:t>
      </w:r>
    </w:p>
    <w:p w:rsidR="00CD6B69" w:rsidRDefault="00C85FBE">
      <w:pPr>
        <w:pStyle w:val="10"/>
        <w:keepNext/>
        <w:keepLines/>
        <w:shd w:val="clear" w:color="auto" w:fill="auto"/>
      </w:pPr>
      <w:bookmarkStart w:id="3" w:name="bookmark2"/>
      <w:r>
        <w:rPr>
          <w:rStyle w:val="11"/>
          <w:b/>
          <w:bCs/>
        </w:rPr>
        <w:t>Планируемые результаты</w:t>
      </w:r>
      <w:bookmarkEnd w:id="3"/>
    </w:p>
    <w:p w:rsidR="00CD6B69" w:rsidRDefault="00C85FBE">
      <w:pPr>
        <w:pStyle w:val="20"/>
        <w:shd w:val="clear" w:color="auto" w:fill="auto"/>
        <w:ind w:firstLine="600"/>
      </w:pPr>
      <w:r>
        <w:rPr>
          <w:rStyle w:val="22"/>
        </w:rPr>
        <w:t>В новых ФГОС подробнее описывают результаты освоения ООП НОО и ООО - личностные, метапредметные, предметные.</w:t>
      </w:r>
    </w:p>
    <w:p w:rsidR="00CD6B69" w:rsidRDefault="00C85FBE">
      <w:pPr>
        <w:pStyle w:val="10"/>
        <w:keepNext/>
        <w:keepLines/>
        <w:shd w:val="clear" w:color="auto" w:fill="auto"/>
      </w:pPr>
      <w:bookmarkStart w:id="4" w:name="bookmark3"/>
      <w:r>
        <w:rPr>
          <w:rStyle w:val="11"/>
          <w:b/>
          <w:bCs/>
        </w:rPr>
        <w:t>Предметные результаты</w:t>
      </w:r>
      <w:bookmarkEnd w:id="4"/>
    </w:p>
    <w:p w:rsidR="00CD6B69" w:rsidRDefault="00C85FBE">
      <w:pPr>
        <w:pStyle w:val="20"/>
        <w:shd w:val="clear" w:color="auto" w:fill="auto"/>
        <w:ind w:firstLine="600"/>
      </w:pPr>
      <w:r>
        <w:rPr>
          <w:rStyle w:val="22"/>
        </w:rPr>
        <w:t>Новые ФГОС 2021 года определяют четкие требования к предметным результатам по каждой учебной дисциплине. Появилось конкретное содержание по каждой предметной области. Например, во ФГОС НОО конкретизировали предметные результаты по каждому модулю ОРКСЭ</w:t>
      </w:r>
    </w:p>
    <w:p w:rsidR="00CD6B69" w:rsidRDefault="00C85FBE">
      <w:pPr>
        <w:pStyle w:val="20"/>
        <w:numPr>
          <w:ilvl w:val="0"/>
          <w:numId w:val="1"/>
        </w:numPr>
        <w:shd w:val="clear" w:color="auto" w:fill="auto"/>
        <w:tabs>
          <w:tab w:val="left" w:pos="279"/>
        </w:tabs>
        <w:ind w:firstLine="0"/>
      </w:pPr>
      <w:r>
        <w:rPr>
          <w:rStyle w:val="22"/>
        </w:rPr>
        <w:t>«Основы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«Основы светской этики». Во ФГОС ООО отдельно описали предметные результаты для учебного предмета «История» и учебных курсов «История России» и «Всеобщая история».</w:t>
      </w:r>
    </w:p>
    <w:p w:rsidR="00CD6B69" w:rsidRDefault="00C85FBE">
      <w:pPr>
        <w:pStyle w:val="20"/>
        <w:shd w:val="clear" w:color="auto" w:fill="auto"/>
        <w:ind w:firstLine="600"/>
      </w:pPr>
      <w:r>
        <w:rPr>
          <w:rStyle w:val="22"/>
        </w:rPr>
        <w:t>На уровне ООО установили требования к предметным результатам при углубленном изучении некоторых дисциплин. Это учебные предметы «Математика», включая курсы «Алгебра», «Геометрия», «Вероятность и статистика»; «Информатика»; «Физика»; «Химия»; «Биология».</w:t>
      </w:r>
    </w:p>
    <w:p w:rsidR="00CD6B69" w:rsidRDefault="00C85FBE">
      <w:pPr>
        <w:pStyle w:val="20"/>
        <w:shd w:val="clear" w:color="auto" w:fill="auto"/>
        <w:ind w:firstLine="600"/>
      </w:pPr>
      <w:r>
        <w:rPr>
          <w:rStyle w:val="22"/>
        </w:rPr>
        <w:t>Обратите внимание, что предметные результаты в новых ФГОС не согласовываются с требованиями концепций преподавания физики, астрономии, химии, истории России. Поэтому учителям придется в своих рабочих программах одновременно учитывать и требования ФГОС, и требования концепций.</w:t>
      </w:r>
    </w:p>
    <w:p w:rsidR="00CD6B69" w:rsidRDefault="00C85FBE">
      <w:pPr>
        <w:pStyle w:val="20"/>
        <w:shd w:val="clear" w:color="auto" w:fill="auto"/>
        <w:ind w:firstLine="680"/>
      </w:pPr>
      <w:r>
        <w:rPr>
          <w:rStyle w:val="22"/>
        </w:rPr>
        <w:t xml:space="preserve">Еще сделали уточнение, что школы со статусом федеральных и </w:t>
      </w:r>
      <w:r>
        <w:rPr>
          <w:rStyle w:val="22"/>
        </w:rPr>
        <w:lastRenderedPageBreak/>
        <w:t>региональных инновационных площадок вправе самостоятельно определять достижение промежуточных результатов по годам обучения, независимо от содержания примерных ООП.</w:t>
      </w:r>
    </w:p>
    <w:p w:rsidR="00CD6B69" w:rsidRDefault="00C85FBE">
      <w:pPr>
        <w:pStyle w:val="20"/>
        <w:shd w:val="clear" w:color="auto" w:fill="auto"/>
        <w:ind w:firstLine="2020"/>
        <w:jc w:val="left"/>
      </w:pPr>
      <w:r>
        <w:rPr>
          <w:rStyle w:val="23"/>
        </w:rPr>
        <w:t xml:space="preserve">Метапредметные и личностные результаты </w:t>
      </w:r>
      <w:r>
        <w:rPr>
          <w:rStyle w:val="22"/>
        </w:rPr>
        <w:t>Новые ФГОС, как и прежде, требуют системно-деятельностного подхода. Они конкретно определяют требования к личностным и метапредметным образовательным результатам. Если в старых стандартах эти результаты были просто перечислены, то в новых они описаны по группам.</w:t>
      </w:r>
    </w:p>
    <w:p w:rsidR="00CD6B69" w:rsidRDefault="00C85FBE">
      <w:pPr>
        <w:pStyle w:val="20"/>
        <w:shd w:val="clear" w:color="auto" w:fill="auto"/>
        <w:ind w:firstLine="680"/>
      </w:pPr>
      <w:r>
        <w:rPr>
          <w:rStyle w:val="22"/>
        </w:rPr>
        <w:t>Личностные результаты группируются по направлениям воспитания:</w:t>
      </w:r>
    </w:p>
    <w:p w:rsidR="00CD6B69" w:rsidRDefault="00C85FBE">
      <w:pPr>
        <w:pStyle w:val="20"/>
        <w:numPr>
          <w:ilvl w:val="0"/>
          <w:numId w:val="2"/>
        </w:numPr>
        <w:shd w:val="clear" w:color="auto" w:fill="auto"/>
        <w:tabs>
          <w:tab w:val="left" w:pos="357"/>
        </w:tabs>
        <w:ind w:firstLine="0"/>
      </w:pPr>
      <w:r>
        <w:rPr>
          <w:rStyle w:val="22"/>
        </w:rPr>
        <w:t>гражданско-патриотическое;</w:t>
      </w:r>
    </w:p>
    <w:p w:rsidR="00CD6B69" w:rsidRDefault="00C85FBE">
      <w:pPr>
        <w:pStyle w:val="20"/>
        <w:numPr>
          <w:ilvl w:val="0"/>
          <w:numId w:val="2"/>
        </w:numPr>
        <w:shd w:val="clear" w:color="auto" w:fill="auto"/>
        <w:tabs>
          <w:tab w:val="left" w:pos="357"/>
        </w:tabs>
        <w:ind w:firstLine="0"/>
      </w:pPr>
      <w:r>
        <w:rPr>
          <w:rStyle w:val="22"/>
        </w:rPr>
        <w:t>духовно-нравственное;</w:t>
      </w:r>
    </w:p>
    <w:p w:rsidR="00CD6B69" w:rsidRDefault="00C85FBE">
      <w:pPr>
        <w:pStyle w:val="20"/>
        <w:numPr>
          <w:ilvl w:val="0"/>
          <w:numId w:val="2"/>
        </w:numPr>
        <w:shd w:val="clear" w:color="auto" w:fill="auto"/>
        <w:tabs>
          <w:tab w:val="left" w:pos="357"/>
        </w:tabs>
        <w:ind w:firstLine="0"/>
      </w:pPr>
      <w:r>
        <w:rPr>
          <w:rStyle w:val="22"/>
        </w:rPr>
        <w:t>эстетическое;</w:t>
      </w:r>
    </w:p>
    <w:p w:rsidR="00CD6B69" w:rsidRDefault="00C85FBE">
      <w:pPr>
        <w:pStyle w:val="20"/>
        <w:numPr>
          <w:ilvl w:val="0"/>
          <w:numId w:val="2"/>
        </w:numPr>
        <w:shd w:val="clear" w:color="auto" w:fill="auto"/>
        <w:tabs>
          <w:tab w:val="left" w:pos="357"/>
        </w:tabs>
        <w:ind w:left="380"/>
        <w:jc w:val="left"/>
      </w:pPr>
      <w:r>
        <w:rPr>
          <w:rStyle w:val="22"/>
        </w:rPr>
        <w:t>физическое воспитание, формирование культуры здоровья и эмоционального благополучия;</w:t>
      </w:r>
    </w:p>
    <w:p w:rsidR="00CD6B69" w:rsidRDefault="00C85FBE">
      <w:pPr>
        <w:pStyle w:val="20"/>
        <w:numPr>
          <w:ilvl w:val="0"/>
          <w:numId w:val="2"/>
        </w:numPr>
        <w:shd w:val="clear" w:color="auto" w:fill="auto"/>
        <w:tabs>
          <w:tab w:val="left" w:pos="357"/>
        </w:tabs>
        <w:ind w:firstLine="0"/>
      </w:pPr>
      <w:r>
        <w:rPr>
          <w:rStyle w:val="22"/>
        </w:rPr>
        <w:t>трудовое;</w:t>
      </w:r>
    </w:p>
    <w:p w:rsidR="00CD6B69" w:rsidRDefault="00C85FBE">
      <w:pPr>
        <w:pStyle w:val="20"/>
        <w:numPr>
          <w:ilvl w:val="0"/>
          <w:numId w:val="2"/>
        </w:numPr>
        <w:shd w:val="clear" w:color="auto" w:fill="auto"/>
        <w:tabs>
          <w:tab w:val="left" w:pos="357"/>
        </w:tabs>
        <w:ind w:firstLine="0"/>
      </w:pPr>
      <w:r>
        <w:rPr>
          <w:rStyle w:val="22"/>
        </w:rPr>
        <w:t>экологическое;</w:t>
      </w:r>
    </w:p>
    <w:p w:rsidR="00CD6B69" w:rsidRDefault="00C85FBE">
      <w:pPr>
        <w:pStyle w:val="20"/>
        <w:numPr>
          <w:ilvl w:val="0"/>
          <w:numId w:val="2"/>
        </w:numPr>
        <w:shd w:val="clear" w:color="auto" w:fill="auto"/>
        <w:tabs>
          <w:tab w:val="left" w:pos="357"/>
        </w:tabs>
        <w:ind w:firstLine="0"/>
      </w:pPr>
      <w:r>
        <w:rPr>
          <w:rStyle w:val="22"/>
        </w:rPr>
        <w:t>ценность научного познания.</w:t>
      </w:r>
    </w:p>
    <w:p w:rsidR="00CD6B69" w:rsidRDefault="00C85FBE">
      <w:pPr>
        <w:pStyle w:val="20"/>
        <w:shd w:val="clear" w:color="auto" w:fill="auto"/>
        <w:ind w:firstLine="680"/>
      </w:pPr>
      <w:r>
        <w:rPr>
          <w:rStyle w:val="22"/>
        </w:rPr>
        <w:t>Метапредметные результаты группируются по видам универсальных учебных действий:</w:t>
      </w:r>
    </w:p>
    <w:p w:rsidR="00CD6B69" w:rsidRDefault="00C85FBE">
      <w:pPr>
        <w:pStyle w:val="20"/>
        <w:numPr>
          <w:ilvl w:val="0"/>
          <w:numId w:val="2"/>
        </w:numPr>
        <w:shd w:val="clear" w:color="auto" w:fill="auto"/>
        <w:tabs>
          <w:tab w:val="left" w:pos="357"/>
        </w:tabs>
        <w:ind w:left="380"/>
        <w:jc w:val="left"/>
      </w:pPr>
      <w:r>
        <w:rPr>
          <w:rStyle w:val="22"/>
        </w:rPr>
        <w:t>овладение универсальными учебными познавательными действиями - базовые логические, базовые исследовательские, работа с информацией;</w:t>
      </w:r>
    </w:p>
    <w:p w:rsidR="00CD6B69" w:rsidRDefault="00C85FBE">
      <w:pPr>
        <w:pStyle w:val="20"/>
        <w:numPr>
          <w:ilvl w:val="0"/>
          <w:numId w:val="2"/>
        </w:numPr>
        <w:shd w:val="clear" w:color="auto" w:fill="auto"/>
        <w:tabs>
          <w:tab w:val="left" w:pos="357"/>
        </w:tabs>
        <w:ind w:left="380"/>
        <w:jc w:val="left"/>
      </w:pPr>
      <w:r>
        <w:rPr>
          <w:rStyle w:val="22"/>
        </w:rPr>
        <w:t>овладение универсальными учебными коммуникативными действиями - общение, совместная деятельность;</w:t>
      </w:r>
    </w:p>
    <w:p w:rsidR="00CD6B69" w:rsidRDefault="00C85FBE">
      <w:pPr>
        <w:pStyle w:val="20"/>
        <w:numPr>
          <w:ilvl w:val="0"/>
          <w:numId w:val="2"/>
        </w:numPr>
        <w:shd w:val="clear" w:color="auto" w:fill="auto"/>
        <w:tabs>
          <w:tab w:val="left" w:pos="357"/>
        </w:tabs>
        <w:ind w:left="380"/>
        <w:jc w:val="left"/>
      </w:pPr>
      <w:r>
        <w:rPr>
          <w:rStyle w:val="22"/>
        </w:rPr>
        <w:t>овладение универсальными учебными регулятивными действиями - самоорганизация, самоконтроль.</w:t>
      </w:r>
    </w:p>
    <w:p w:rsidR="00CD6B69" w:rsidRDefault="00C85FBE">
      <w:pPr>
        <w:pStyle w:val="20"/>
        <w:shd w:val="clear" w:color="auto" w:fill="auto"/>
        <w:ind w:firstLine="680"/>
      </w:pPr>
      <w:r>
        <w:rPr>
          <w:rStyle w:val="22"/>
        </w:rPr>
        <w:t>В прежних ФГОС личностные и метапредметные результаты описывались обобщенно. А в новых - каждое из УУД содержит критерии их сформированности. Например, один из критериев, по которому нужно будет оценивать сформированность регулятивного УУД «Самоорганизация», - это умение ученика выявлять проблемы для решения в жизненных и учебных ситуациях.</w:t>
      </w:r>
    </w:p>
    <w:p w:rsidR="00CD6B69" w:rsidRDefault="00C85FBE">
      <w:pPr>
        <w:pStyle w:val="20"/>
        <w:shd w:val="clear" w:color="auto" w:fill="auto"/>
        <w:ind w:firstLine="680"/>
      </w:pPr>
      <w:r>
        <w:rPr>
          <w:rStyle w:val="22"/>
        </w:rPr>
        <w:t>Теперь с таким подробным и конкретным описанием планируемых результатов педагогам будет проще организовывать на уроках систему формирующего оценивания. А заместителю директора - проконтролировать качество обучения.</w:t>
      </w:r>
    </w:p>
    <w:p w:rsidR="00CD6B69" w:rsidRDefault="00C85FBE">
      <w:pPr>
        <w:pStyle w:val="10"/>
        <w:keepNext/>
        <w:keepLines/>
        <w:shd w:val="clear" w:color="auto" w:fill="auto"/>
        <w:ind w:right="60"/>
      </w:pPr>
      <w:bookmarkStart w:id="5" w:name="bookmark4"/>
      <w:r>
        <w:rPr>
          <w:rStyle w:val="11"/>
          <w:b/>
          <w:bCs/>
        </w:rPr>
        <w:t>Пояснительная записка к ООП</w:t>
      </w:r>
      <w:bookmarkEnd w:id="5"/>
    </w:p>
    <w:p w:rsidR="00CD6B69" w:rsidRDefault="00C85FBE">
      <w:pPr>
        <w:pStyle w:val="20"/>
        <w:shd w:val="clear" w:color="auto" w:fill="auto"/>
        <w:ind w:firstLine="680"/>
      </w:pPr>
      <w:r>
        <w:rPr>
          <w:rStyle w:val="22"/>
        </w:rPr>
        <w:t>Раньше содержание пояснительной записки было разным для НОО и ООО. Теперь требования стали едиными. На уровне НОО указывать в записке состав участников образовательных отношений и общие подходы к организации внеурочной деятельности не нужно. А на уровне ООО необходимо добавить общую характеристику программы. Также в пояснительных записках к ООП НОО и ООО необходимо прописать механизмы реализации программы.</w:t>
      </w:r>
    </w:p>
    <w:p w:rsidR="00CD6B69" w:rsidRDefault="00C85FBE">
      <w:pPr>
        <w:pStyle w:val="10"/>
        <w:keepNext/>
        <w:keepLines/>
        <w:shd w:val="clear" w:color="auto" w:fill="auto"/>
        <w:ind w:right="60"/>
      </w:pPr>
      <w:bookmarkStart w:id="6" w:name="bookmark5"/>
      <w:r>
        <w:rPr>
          <w:rStyle w:val="11"/>
          <w:b/>
          <w:bCs/>
        </w:rPr>
        <w:t>Содержательный раздел ООП</w:t>
      </w:r>
      <w:bookmarkEnd w:id="6"/>
    </w:p>
    <w:p w:rsidR="00CD6B69" w:rsidRDefault="00C85FBE">
      <w:pPr>
        <w:pStyle w:val="20"/>
        <w:shd w:val="clear" w:color="auto" w:fill="auto"/>
        <w:ind w:firstLine="680"/>
      </w:pPr>
      <w:r>
        <w:rPr>
          <w:rStyle w:val="22"/>
        </w:rPr>
        <w:t>Изменили требования и к структуре содержательного раздела программ. На уровне НОО убрали программу коррекционной работы и программу формирования экологической культуры, здорового и безопасного образа жизни. На уровне ООО вместо программы развития УУД указали программу формирования УУД. Еще дополнили содержательный раздел НОО и ООО рабочими программами учебных модулей.</w:t>
      </w:r>
    </w:p>
    <w:p w:rsidR="00CD6B69" w:rsidRDefault="00C85FBE">
      <w:pPr>
        <w:pStyle w:val="20"/>
        <w:shd w:val="clear" w:color="auto" w:fill="auto"/>
        <w:ind w:firstLine="680"/>
      </w:pPr>
      <w:r>
        <w:rPr>
          <w:rStyle w:val="22"/>
        </w:rPr>
        <w:t>В итоге, согласно новым стандартам, содержательный раздел ООП НОО и ООО должен содержать:</w:t>
      </w:r>
    </w:p>
    <w:p w:rsidR="00CD6B69" w:rsidRDefault="00C85FBE">
      <w:pPr>
        <w:pStyle w:val="20"/>
        <w:numPr>
          <w:ilvl w:val="0"/>
          <w:numId w:val="2"/>
        </w:numPr>
        <w:shd w:val="clear" w:color="auto" w:fill="auto"/>
        <w:tabs>
          <w:tab w:val="left" w:pos="352"/>
        </w:tabs>
        <w:ind w:left="380"/>
        <w:jc w:val="left"/>
      </w:pPr>
      <w:r>
        <w:rPr>
          <w:rStyle w:val="22"/>
        </w:rPr>
        <w:t>рабочие программы учебных предметов, учебных курсов, курсов внеурочной деятельности, учебных модулей;</w:t>
      </w:r>
    </w:p>
    <w:p w:rsidR="00CD6B69" w:rsidRDefault="00C85FBE">
      <w:pPr>
        <w:pStyle w:val="20"/>
        <w:numPr>
          <w:ilvl w:val="0"/>
          <w:numId w:val="2"/>
        </w:numPr>
        <w:shd w:val="clear" w:color="auto" w:fill="auto"/>
        <w:tabs>
          <w:tab w:val="left" w:pos="352"/>
        </w:tabs>
        <w:ind w:firstLine="0"/>
      </w:pPr>
      <w:r>
        <w:rPr>
          <w:rStyle w:val="22"/>
        </w:rPr>
        <w:t>программу формирования УУД;</w:t>
      </w:r>
    </w:p>
    <w:p w:rsidR="00CD6B69" w:rsidRDefault="00C85FBE">
      <w:pPr>
        <w:pStyle w:val="20"/>
        <w:numPr>
          <w:ilvl w:val="0"/>
          <w:numId w:val="2"/>
        </w:numPr>
        <w:shd w:val="clear" w:color="auto" w:fill="auto"/>
        <w:tabs>
          <w:tab w:val="left" w:pos="352"/>
        </w:tabs>
        <w:ind w:firstLine="0"/>
      </w:pPr>
      <w:r>
        <w:rPr>
          <w:rStyle w:val="22"/>
        </w:rPr>
        <w:t>рабочую программу воспитания.</w:t>
      </w:r>
    </w:p>
    <w:p w:rsidR="00CD6B69" w:rsidRDefault="00C85FBE">
      <w:pPr>
        <w:pStyle w:val="20"/>
        <w:shd w:val="clear" w:color="auto" w:fill="auto"/>
        <w:ind w:firstLine="680"/>
      </w:pPr>
      <w:r>
        <w:rPr>
          <w:rStyle w:val="22"/>
        </w:rPr>
        <w:t>Также в содержательный раздел программы ООО должна быть включена программа коррекционной работы в том случае, если в школе обучаются дети с ОВЗ.</w:t>
      </w:r>
    </w:p>
    <w:p w:rsidR="00CD6B69" w:rsidRDefault="00C85FBE">
      <w:pPr>
        <w:pStyle w:val="10"/>
        <w:keepNext/>
        <w:keepLines/>
        <w:shd w:val="clear" w:color="auto" w:fill="auto"/>
        <w:ind w:right="60"/>
      </w:pPr>
      <w:bookmarkStart w:id="7" w:name="bookmark6"/>
      <w:r>
        <w:rPr>
          <w:rStyle w:val="11"/>
          <w:b/>
          <w:bCs/>
        </w:rPr>
        <w:t>Рабочие программы педагогов</w:t>
      </w:r>
      <w:bookmarkEnd w:id="7"/>
    </w:p>
    <w:p w:rsidR="00CD6B69" w:rsidRDefault="00C85FBE">
      <w:pPr>
        <w:pStyle w:val="20"/>
        <w:shd w:val="clear" w:color="auto" w:fill="auto"/>
        <w:spacing w:after="296"/>
        <w:ind w:firstLine="680"/>
        <w:rPr>
          <w:rStyle w:val="22"/>
        </w:rPr>
      </w:pPr>
      <w:r>
        <w:rPr>
          <w:rStyle w:val="22"/>
        </w:rPr>
        <w:t>Рабочие программы учебных предметов, учебных курсов, курсов внеурочной деятельности и учебных модулей нужно формировать с учетом рабочей программы воспитания. Тематическое планирование рабочих программ теперь должно включать возможность использования ЭОР и ЦОР по каждой теме. Кроме того, в рабочих программах внеурочной деятельности нужно указывать формы проведения занятий.</w:t>
      </w:r>
    </w:p>
    <w:p w:rsidR="00B62405" w:rsidRDefault="00B62405" w:rsidP="00B62405">
      <w:pPr>
        <w:pStyle w:val="25"/>
        <w:shd w:val="clear" w:color="auto" w:fill="auto"/>
        <w:spacing w:line="280" w:lineRule="exact"/>
      </w:pPr>
      <w:r>
        <w:rPr>
          <w:rStyle w:val="26"/>
          <w:b/>
          <w:bCs/>
        </w:rPr>
        <w:t>Требования к рабочим программам</w:t>
      </w:r>
    </w:p>
    <w:p w:rsidR="00B62405" w:rsidRDefault="00B62405">
      <w:pPr>
        <w:pStyle w:val="20"/>
        <w:shd w:val="clear" w:color="auto" w:fill="auto"/>
        <w:spacing w:after="296"/>
        <w:ind w:firstLine="680"/>
      </w:pPr>
    </w:p>
    <w:tbl>
      <w:tblPr>
        <w:tblW w:w="0" w:type="auto"/>
        <w:tblLayout w:type="fixed"/>
        <w:tblCellMar>
          <w:left w:w="10" w:type="dxa"/>
          <w:right w:w="10" w:type="dxa"/>
        </w:tblCellMar>
        <w:tblLook w:val="04A0" w:firstRow="1" w:lastRow="0" w:firstColumn="1" w:lastColumn="0" w:noHBand="0" w:noVBand="1"/>
      </w:tblPr>
      <w:tblGrid>
        <w:gridCol w:w="3038"/>
        <w:gridCol w:w="3168"/>
        <w:gridCol w:w="3154"/>
      </w:tblGrid>
      <w:tr w:rsidR="00B62405" w:rsidTr="00B62405">
        <w:trPr>
          <w:trHeight w:hRule="exact" w:val="504"/>
        </w:trPr>
        <w:tc>
          <w:tcPr>
            <w:tcW w:w="3038" w:type="dxa"/>
            <w:tcBorders>
              <w:top w:val="single" w:sz="4" w:space="0" w:color="auto"/>
              <w:left w:val="single" w:sz="4" w:space="0" w:color="auto"/>
            </w:tcBorders>
            <w:shd w:val="clear" w:color="auto" w:fill="FFFFFF"/>
            <w:vAlign w:val="bottom"/>
          </w:tcPr>
          <w:p w:rsidR="00B62405" w:rsidRDefault="00B62405" w:rsidP="00B62405">
            <w:pPr>
              <w:pStyle w:val="20"/>
              <w:shd w:val="clear" w:color="auto" w:fill="auto"/>
              <w:spacing w:line="280" w:lineRule="exact"/>
              <w:ind w:firstLine="0"/>
              <w:jc w:val="center"/>
            </w:pPr>
            <w:r>
              <w:rPr>
                <w:rStyle w:val="27"/>
              </w:rPr>
              <w:t>Критерий</w:t>
            </w:r>
          </w:p>
        </w:tc>
        <w:tc>
          <w:tcPr>
            <w:tcW w:w="3168" w:type="dxa"/>
            <w:tcBorders>
              <w:top w:val="single" w:sz="4" w:space="0" w:color="auto"/>
              <w:left w:val="single" w:sz="4" w:space="0" w:color="auto"/>
            </w:tcBorders>
            <w:shd w:val="clear" w:color="auto" w:fill="FFFFFF"/>
            <w:vAlign w:val="bottom"/>
          </w:tcPr>
          <w:p w:rsidR="00B62405" w:rsidRDefault="00B62405" w:rsidP="00B62405">
            <w:pPr>
              <w:pStyle w:val="20"/>
              <w:shd w:val="clear" w:color="auto" w:fill="auto"/>
              <w:spacing w:line="280" w:lineRule="exact"/>
              <w:ind w:firstLine="0"/>
              <w:jc w:val="center"/>
            </w:pPr>
            <w:r>
              <w:rPr>
                <w:rStyle w:val="27"/>
              </w:rPr>
              <w:t>Старый ФГОС</w:t>
            </w:r>
          </w:p>
        </w:tc>
        <w:tc>
          <w:tcPr>
            <w:tcW w:w="3154" w:type="dxa"/>
            <w:tcBorders>
              <w:top w:val="single" w:sz="4" w:space="0" w:color="auto"/>
              <w:left w:val="single" w:sz="4" w:space="0" w:color="auto"/>
              <w:right w:val="single" w:sz="4" w:space="0" w:color="auto"/>
            </w:tcBorders>
            <w:shd w:val="clear" w:color="auto" w:fill="FFFFFF"/>
            <w:vAlign w:val="bottom"/>
          </w:tcPr>
          <w:p w:rsidR="00B62405" w:rsidRDefault="00B62405" w:rsidP="00B62405">
            <w:pPr>
              <w:pStyle w:val="20"/>
              <w:shd w:val="clear" w:color="auto" w:fill="auto"/>
              <w:spacing w:line="280" w:lineRule="exact"/>
              <w:ind w:firstLine="0"/>
              <w:jc w:val="center"/>
            </w:pPr>
            <w:r>
              <w:rPr>
                <w:rStyle w:val="27"/>
              </w:rPr>
              <w:t>Новый ФГОС</w:t>
            </w:r>
          </w:p>
        </w:tc>
      </w:tr>
      <w:tr w:rsidR="00B62405" w:rsidTr="00B62405">
        <w:trPr>
          <w:trHeight w:hRule="exact" w:val="2098"/>
        </w:trPr>
        <w:tc>
          <w:tcPr>
            <w:tcW w:w="3038" w:type="dxa"/>
            <w:tcBorders>
              <w:top w:val="single" w:sz="4" w:space="0" w:color="auto"/>
              <w:left w:val="single" w:sz="4" w:space="0" w:color="auto"/>
            </w:tcBorders>
            <w:shd w:val="clear" w:color="auto" w:fill="FFFFFF"/>
            <w:vAlign w:val="center"/>
          </w:tcPr>
          <w:p w:rsidR="00B62405" w:rsidRDefault="00B62405" w:rsidP="00B62405">
            <w:pPr>
              <w:pStyle w:val="20"/>
              <w:shd w:val="clear" w:color="auto" w:fill="auto"/>
              <w:spacing w:line="280" w:lineRule="exact"/>
              <w:ind w:firstLine="0"/>
              <w:jc w:val="left"/>
            </w:pPr>
            <w:r>
              <w:rPr>
                <w:rStyle w:val="28"/>
              </w:rPr>
              <w:t>Виды программ</w:t>
            </w:r>
          </w:p>
        </w:tc>
        <w:tc>
          <w:tcPr>
            <w:tcW w:w="3168" w:type="dxa"/>
            <w:tcBorders>
              <w:top w:val="single" w:sz="4" w:space="0" w:color="auto"/>
              <w:left w:val="single" w:sz="4" w:space="0" w:color="auto"/>
            </w:tcBorders>
            <w:shd w:val="clear" w:color="auto" w:fill="FFFFFF"/>
            <w:vAlign w:val="center"/>
          </w:tcPr>
          <w:p w:rsidR="00B62405" w:rsidRDefault="00B62405" w:rsidP="00B62405">
            <w:pPr>
              <w:pStyle w:val="20"/>
              <w:shd w:val="clear" w:color="auto" w:fill="auto"/>
              <w:ind w:firstLine="0"/>
              <w:jc w:val="left"/>
            </w:pPr>
            <w:r>
              <w:rPr>
                <w:rStyle w:val="28"/>
              </w:rPr>
              <w:t>Рабочие программы учебных предметов и курсов, в том числе и внеурочной деятельности</w:t>
            </w:r>
          </w:p>
        </w:tc>
        <w:tc>
          <w:tcPr>
            <w:tcW w:w="3154" w:type="dxa"/>
            <w:tcBorders>
              <w:top w:val="single" w:sz="4" w:space="0" w:color="auto"/>
              <w:left w:val="single" w:sz="4" w:space="0" w:color="auto"/>
              <w:right w:val="single" w:sz="4" w:space="0" w:color="auto"/>
            </w:tcBorders>
            <w:shd w:val="clear" w:color="auto" w:fill="FFFFFF"/>
            <w:vAlign w:val="bottom"/>
          </w:tcPr>
          <w:p w:rsidR="00B62405" w:rsidRDefault="00B62405" w:rsidP="00B62405">
            <w:pPr>
              <w:pStyle w:val="20"/>
              <w:shd w:val="clear" w:color="auto" w:fill="auto"/>
              <w:ind w:firstLine="0"/>
            </w:pPr>
            <w:r>
              <w:rPr>
                <w:rStyle w:val="28"/>
              </w:rPr>
              <w:t>Рабочие программы учебных предметов, учебных курсов, в том числе и внеурочной деятельности, учебных модулей</w:t>
            </w:r>
          </w:p>
        </w:tc>
      </w:tr>
      <w:tr w:rsidR="00B62405" w:rsidTr="00B62405">
        <w:trPr>
          <w:trHeight w:hRule="exact" w:val="1771"/>
        </w:trPr>
        <w:tc>
          <w:tcPr>
            <w:tcW w:w="3038" w:type="dxa"/>
            <w:tcBorders>
              <w:top w:val="single" w:sz="4" w:space="0" w:color="auto"/>
              <w:left w:val="single" w:sz="4" w:space="0" w:color="auto"/>
            </w:tcBorders>
            <w:shd w:val="clear" w:color="auto" w:fill="FFFFFF"/>
            <w:vAlign w:val="center"/>
          </w:tcPr>
          <w:p w:rsidR="00B62405" w:rsidRDefault="00B62405" w:rsidP="00B62405">
            <w:pPr>
              <w:pStyle w:val="20"/>
              <w:shd w:val="clear" w:color="auto" w:fill="auto"/>
              <w:ind w:firstLine="0"/>
              <w:jc w:val="left"/>
            </w:pPr>
            <w:r>
              <w:rPr>
                <w:rStyle w:val="28"/>
              </w:rPr>
              <w:t>Структура рабочих программ</w:t>
            </w:r>
          </w:p>
        </w:tc>
        <w:tc>
          <w:tcPr>
            <w:tcW w:w="3168" w:type="dxa"/>
            <w:tcBorders>
              <w:top w:val="single" w:sz="4" w:space="0" w:color="auto"/>
              <w:left w:val="single" w:sz="4" w:space="0" w:color="auto"/>
            </w:tcBorders>
            <w:shd w:val="clear" w:color="auto" w:fill="FFFFFF"/>
            <w:vAlign w:val="bottom"/>
          </w:tcPr>
          <w:p w:rsidR="00B62405" w:rsidRDefault="00B62405" w:rsidP="00B62405">
            <w:pPr>
              <w:pStyle w:val="20"/>
              <w:shd w:val="clear" w:color="auto" w:fill="auto"/>
              <w:ind w:firstLine="0"/>
            </w:pPr>
            <w:r>
              <w:rPr>
                <w:rStyle w:val="28"/>
              </w:rPr>
              <w:t>Различается для рабочих программ учебных предметов, курсов и курсов внеурочной деятельности</w:t>
            </w:r>
          </w:p>
        </w:tc>
        <w:tc>
          <w:tcPr>
            <w:tcW w:w="3154" w:type="dxa"/>
            <w:tcBorders>
              <w:top w:val="single" w:sz="4" w:space="0" w:color="auto"/>
              <w:left w:val="single" w:sz="4" w:space="0" w:color="auto"/>
              <w:right w:val="single" w:sz="4" w:space="0" w:color="auto"/>
            </w:tcBorders>
            <w:shd w:val="clear" w:color="auto" w:fill="FFFFFF"/>
            <w:vAlign w:val="bottom"/>
          </w:tcPr>
          <w:p w:rsidR="00B62405" w:rsidRDefault="00B62405" w:rsidP="00B62405">
            <w:pPr>
              <w:pStyle w:val="20"/>
              <w:shd w:val="clear" w:color="auto" w:fill="auto"/>
              <w:ind w:firstLine="0"/>
              <w:jc w:val="left"/>
            </w:pPr>
            <w:r>
              <w:rPr>
                <w:rStyle w:val="28"/>
              </w:rPr>
              <w:t>Одинаковая для всех рабочих программ, в том числе и программ внеурочной деятельности</w:t>
            </w:r>
          </w:p>
        </w:tc>
      </w:tr>
      <w:tr w:rsidR="00B62405" w:rsidTr="00B62405">
        <w:trPr>
          <w:trHeight w:hRule="exact" w:val="1790"/>
        </w:trPr>
        <w:tc>
          <w:tcPr>
            <w:tcW w:w="3038" w:type="dxa"/>
            <w:tcBorders>
              <w:top w:val="single" w:sz="4" w:space="0" w:color="auto"/>
              <w:left w:val="single" w:sz="4" w:space="0" w:color="auto"/>
              <w:bottom w:val="single" w:sz="4" w:space="0" w:color="auto"/>
            </w:tcBorders>
            <w:shd w:val="clear" w:color="auto" w:fill="FFFFFF"/>
            <w:vAlign w:val="center"/>
          </w:tcPr>
          <w:p w:rsidR="00B62405" w:rsidRDefault="00B62405" w:rsidP="00B62405">
            <w:pPr>
              <w:pStyle w:val="20"/>
              <w:shd w:val="clear" w:color="auto" w:fill="auto"/>
              <w:spacing w:line="317" w:lineRule="exact"/>
              <w:ind w:firstLine="0"/>
              <w:jc w:val="left"/>
            </w:pPr>
            <w:r>
              <w:rPr>
                <w:rStyle w:val="28"/>
              </w:rPr>
              <w:t>Тематическое планирование рабочих программ учебных предметов, курсов</w:t>
            </w:r>
          </w:p>
        </w:tc>
        <w:tc>
          <w:tcPr>
            <w:tcW w:w="3168" w:type="dxa"/>
            <w:tcBorders>
              <w:top w:val="single" w:sz="4" w:space="0" w:color="auto"/>
              <w:left w:val="single" w:sz="4" w:space="0" w:color="auto"/>
              <w:bottom w:val="single" w:sz="4" w:space="0" w:color="auto"/>
            </w:tcBorders>
            <w:shd w:val="clear" w:color="auto" w:fill="FFFFFF"/>
            <w:vAlign w:val="center"/>
          </w:tcPr>
          <w:p w:rsidR="00B62405" w:rsidRDefault="00B62405" w:rsidP="00B62405">
            <w:pPr>
              <w:pStyle w:val="20"/>
              <w:shd w:val="clear" w:color="auto" w:fill="auto"/>
              <w:ind w:firstLine="0"/>
            </w:pPr>
            <w:r>
              <w:rPr>
                <w:rStyle w:val="28"/>
              </w:rPr>
              <w:t>С учетом рабочей программы воспитания с указанием количества часов, отводимых на освоение каждой темы</w:t>
            </w:r>
          </w:p>
        </w:tc>
        <w:tc>
          <w:tcPr>
            <w:tcW w:w="3154" w:type="dxa"/>
            <w:tcBorders>
              <w:top w:val="single" w:sz="4" w:space="0" w:color="auto"/>
              <w:left w:val="single" w:sz="4" w:space="0" w:color="auto"/>
              <w:bottom w:val="single" w:sz="4" w:space="0" w:color="auto"/>
              <w:right w:val="single" w:sz="4" w:space="0" w:color="auto"/>
            </w:tcBorders>
            <w:shd w:val="clear" w:color="auto" w:fill="FFFFFF"/>
            <w:vAlign w:val="center"/>
          </w:tcPr>
          <w:p w:rsidR="00B62405" w:rsidRDefault="00B62405" w:rsidP="00B62405">
            <w:pPr>
              <w:pStyle w:val="20"/>
              <w:shd w:val="clear" w:color="auto" w:fill="auto"/>
              <w:ind w:firstLine="0"/>
            </w:pPr>
            <w:r>
              <w:rPr>
                <w:rStyle w:val="28"/>
              </w:rPr>
              <w:t>С указанием количества академических часов, отводимых на освоение каждой темы, возможности</w:t>
            </w:r>
          </w:p>
        </w:tc>
      </w:tr>
      <w:tr w:rsidR="00B62405" w:rsidTr="00B62405">
        <w:trPr>
          <w:trHeight w:hRule="exact" w:val="1790"/>
        </w:trPr>
        <w:tc>
          <w:tcPr>
            <w:tcW w:w="3038" w:type="dxa"/>
            <w:tcBorders>
              <w:top w:val="single" w:sz="4" w:space="0" w:color="auto"/>
              <w:left w:val="single" w:sz="4" w:space="0" w:color="auto"/>
              <w:bottom w:val="single" w:sz="4" w:space="0" w:color="auto"/>
            </w:tcBorders>
            <w:shd w:val="clear" w:color="auto" w:fill="FFFFFF"/>
            <w:vAlign w:val="center"/>
          </w:tcPr>
          <w:p w:rsidR="00B62405" w:rsidRDefault="00B62405" w:rsidP="00B62405">
            <w:pPr>
              <w:pStyle w:val="20"/>
              <w:shd w:val="clear" w:color="auto" w:fill="auto"/>
              <w:spacing w:line="317" w:lineRule="exact"/>
              <w:ind w:firstLine="0"/>
              <w:jc w:val="left"/>
            </w:pPr>
            <w:r>
              <w:rPr>
                <w:rStyle w:val="28"/>
              </w:rPr>
              <w:t>Тематическое планирование рабочих программ курсов внеурочной деятельности</w:t>
            </w:r>
          </w:p>
        </w:tc>
        <w:tc>
          <w:tcPr>
            <w:tcW w:w="3168" w:type="dxa"/>
            <w:tcBorders>
              <w:top w:val="single" w:sz="4" w:space="0" w:color="auto"/>
              <w:left w:val="single" w:sz="4" w:space="0" w:color="auto"/>
              <w:bottom w:val="single" w:sz="4" w:space="0" w:color="auto"/>
            </w:tcBorders>
            <w:shd w:val="clear" w:color="auto" w:fill="FFFFFF"/>
            <w:vAlign w:val="center"/>
          </w:tcPr>
          <w:p w:rsidR="00B62405" w:rsidRDefault="00B62405" w:rsidP="00B62405">
            <w:pPr>
              <w:pStyle w:val="20"/>
              <w:shd w:val="clear" w:color="auto" w:fill="auto"/>
              <w:ind w:firstLine="0"/>
            </w:pPr>
            <w:r>
              <w:rPr>
                <w:rStyle w:val="28"/>
              </w:rPr>
              <w:t>С учетом рабочей программы воспитания</w:t>
            </w:r>
          </w:p>
        </w:tc>
        <w:tc>
          <w:tcPr>
            <w:tcW w:w="3154" w:type="dxa"/>
            <w:tcBorders>
              <w:top w:val="single" w:sz="4" w:space="0" w:color="auto"/>
              <w:left w:val="single" w:sz="4" w:space="0" w:color="auto"/>
              <w:bottom w:val="single" w:sz="4" w:space="0" w:color="auto"/>
              <w:right w:val="single" w:sz="4" w:space="0" w:color="auto"/>
            </w:tcBorders>
            <w:shd w:val="clear" w:color="auto" w:fill="FFFFFF"/>
            <w:vAlign w:val="center"/>
          </w:tcPr>
          <w:p w:rsidR="00B62405" w:rsidRDefault="00B62405" w:rsidP="00B62405">
            <w:pPr>
              <w:pStyle w:val="20"/>
              <w:shd w:val="clear" w:color="auto" w:fill="auto"/>
              <w:ind w:firstLine="0"/>
            </w:pPr>
            <w:r>
              <w:rPr>
                <w:rStyle w:val="28"/>
              </w:rPr>
              <w:t>использования по этой теме ЭОР и ЦОР</w:t>
            </w:r>
          </w:p>
        </w:tc>
      </w:tr>
      <w:tr w:rsidR="00B62405" w:rsidTr="00B62405">
        <w:trPr>
          <w:trHeight w:hRule="exact" w:val="1790"/>
        </w:trPr>
        <w:tc>
          <w:tcPr>
            <w:tcW w:w="3038" w:type="dxa"/>
            <w:tcBorders>
              <w:top w:val="single" w:sz="4" w:space="0" w:color="auto"/>
              <w:left w:val="single" w:sz="4" w:space="0" w:color="auto"/>
              <w:bottom w:val="single" w:sz="4" w:space="0" w:color="auto"/>
            </w:tcBorders>
            <w:shd w:val="clear" w:color="auto" w:fill="FFFFFF"/>
            <w:vAlign w:val="center"/>
          </w:tcPr>
          <w:p w:rsidR="00B62405" w:rsidRDefault="00B62405" w:rsidP="00B62405">
            <w:pPr>
              <w:pStyle w:val="20"/>
              <w:shd w:val="clear" w:color="auto" w:fill="auto"/>
              <w:spacing w:line="317" w:lineRule="exact"/>
              <w:ind w:firstLine="0"/>
              <w:jc w:val="left"/>
            </w:pPr>
            <w:r>
              <w:rPr>
                <w:rStyle w:val="28"/>
              </w:rPr>
              <w:t>Учет рабочей программы воспитания</w:t>
            </w:r>
          </w:p>
        </w:tc>
        <w:tc>
          <w:tcPr>
            <w:tcW w:w="3168" w:type="dxa"/>
            <w:tcBorders>
              <w:top w:val="single" w:sz="4" w:space="0" w:color="auto"/>
              <w:left w:val="single" w:sz="4" w:space="0" w:color="auto"/>
              <w:bottom w:val="single" w:sz="4" w:space="0" w:color="auto"/>
            </w:tcBorders>
            <w:shd w:val="clear" w:color="auto" w:fill="FFFFFF"/>
            <w:vAlign w:val="center"/>
          </w:tcPr>
          <w:p w:rsidR="00B62405" w:rsidRDefault="00B62405" w:rsidP="00B62405">
            <w:pPr>
              <w:pStyle w:val="20"/>
              <w:shd w:val="clear" w:color="auto" w:fill="auto"/>
              <w:ind w:firstLine="0"/>
            </w:pPr>
            <w:r>
              <w:rPr>
                <w:rStyle w:val="28"/>
              </w:rPr>
              <w:t>Только в разделе</w:t>
            </w:r>
          </w:p>
          <w:p w:rsidR="00B62405" w:rsidRDefault="00B62405" w:rsidP="00B62405">
            <w:pPr>
              <w:pStyle w:val="20"/>
              <w:shd w:val="clear" w:color="auto" w:fill="auto"/>
              <w:ind w:firstLine="0"/>
            </w:pPr>
            <w:r>
              <w:rPr>
                <w:rStyle w:val="28"/>
              </w:rPr>
              <w:t>«Тематическое</w:t>
            </w:r>
          </w:p>
          <w:p w:rsidR="00B62405" w:rsidRDefault="00B62405" w:rsidP="00B62405">
            <w:pPr>
              <w:pStyle w:val="20"/>
              <w:shd w:val="clear" w:color="auto" w:fill="auto"/>
              <w:ind w:firstLine="0"/>
            </w:pPr>
            <w:r>
              <w:rPr>
                <w:rStyle w:val="28"/>
              </w:rPr>
              <w:t>планирование»</w:t>
            </w:r>
          </w:p>
        </w:tc>
        <w:tc>
          <w:tcPr>
            <w:tcW w:w="3154" w:type="dxa"/>
            <w:tcBorders>
              <w:top w:val="single" w:sz="4" w:space="0" w:color="auto"/>
              <w:left w:val="single" w:sz="4" w:space="0" w:color="auto"/>
              <w:bottom w:val="single" w:sz="4" w:space="0" w:color="auto"/>
              <w:right w:val="single" w:sz="4" w:space="0" w:color="auto"/>
            </w:tcBorders>
            <w:shd w:val="clear" w:color="auto" w:fill="FFFFFF"/>
            <w:vAlign w:val="center"/>
          </w:tcPr>
          <w:p w:rsidR="00B62405" w:rsidRDefault="00B62405" w:rsidP="00B62405">
            <w:pPr>
              <w:pStyle w:val="20"/>
              <w:shd w:val="clear" w:color="auto" w:fill="auto"/>
              <w:ind w:firstLine="0"/>
            </w:pPr>
            <w:r>
              <w:rPr>
                <w:rStyle w:val="28"/>
              </w:rPr>
              <w:t>Во всех разделах рабочей программы</w:t>
            </w:r>
          </w:p>
        </w:tc>
      </w:tr>
      <w:tr w:rsidR="00B62405" w:rsidTr="00B62405">
        <w:trPr>
          <w:trHeight w:hRule="exact" w:val="1790"/>
        </w:trPr>
        <w:tc>
          <w:tcPr>
            <w:tcW w:w="3038" w:type="dxa"/>
            <w:tcBorders>
              <w:top w:val="single" w:sz="4" w:space="0" w:color="auto"/>
              <w:left w:val="single" w:sz="4" w:space="0" w:color="auto"/>
              <w:bottom w:val="single" w:sz="4" w:space="0" w:color="auto"/>
            </w:tcBorders>
            <w:shd w:val="clear" w:color="auto" w:fill="FFFFFF"/>
            <w:vAlign w:val="center"/>
          </w:tcPr>
          <w:p w:rsidR="00B62405" w:rsidRDefault="00B62405" w:rsidP="00B62405">
            <w:pPr>
              <w:pStyle w:val="20"/>
              <w:shd w:val="clear" w:color="auto" w:fill="auto"/>
              <w:spacing w:line="317" w:lineRule="exact"/>
              <w:ind w:firstLine="0"/>
              <w:jc w:val="left"/>
            </w:pPr>
            <w:r>
              <w:rPr>
                <w:rStyle w:val="28"/>
              </w:rPr>
              <w:t>Особенности рабочей программы курса внеурочной деятельности</w:t>
            </w:r>
          </w:p>
        </w:tc>
        <w:tc>
          <w:tcPr>
            <w:tcW w:w="3168" w:type="dxa"/>
            <w:tcBorders>
              <w:top w:val="single" w:sz="4" w:space="0" w:color="auto"/>
              <w:left w:val="single" w:sz="4" w:space="0" w:color="auto"/>
              <w:bottom w:val="single" w:sz="4" w:space="0" w:color="auto"/>
            </w:tcBorders>
            <w:shd w:val="clear" w:color="auto" w:fill="FFFFFF"/>
            <w:vAlign w:val="center"/>
          </w:tcPr>
          <w:p w:rsidR="00B62405" w:rsidRDefault="00B62405" w:rsidP="00B62405">
            <w:pPr>
              <w:pStyle w:val="20"/>
              <w:shd w:val="clear" w:color="auto" w:fill="auto"/>
              <w:ind w:firstLine="0"/>
            </w:pPr>
            <w:r>
              <w:rPr>
                <w:rStyle w:val="28"/>
              </w:rPr>
              <w:t>В содержании программы должны быть указаны формы организации и виды деятельности</w:t>
            </w:r>
          </w:p>
        </w:tc>
        <w:tc>
          <w:tcPr>
            <w:tcW w:w="3154" w:type="dxa"/>
            <w:tcBorders>
              <w:top w:val="single" w:sz="4" w:space="0" w:color="auto"/>
              <w:left w:val="single" w:sz="4" w:space="0" w:color="auto"/>
              <w:bottom w:val="single" w:sz="4" w:space="0" w:color="auto"/>
              <w:right w:val="single" w:sz="4" w:space="0" w:color="auto"/>
            </w:tcBorders>
            <w:shd w:val="clear" w:color="auto" w:fill="FFFFFF"/>
            <w:vAlign w:val="center"/>
          </w:tcPr>
          <w:p w:rsidR="00B62405" w:rsidRDefault="00B62405" w:rsidP="00B62405">
            <w:pPr>
              <w:pStyle w:val="20"/>
              <w:shd w:val="clear" w:color="auto" w:fill="auto"/>
              <w:ind w:firstLine="0"/>
            </w:pPr>
            <w:r>
              <w:rPr>
                <w:rStyle w:val="28"/>
              </w:rPr>
              <w:t>В программе должны быть указаны формы проведения занятий</w:t>
            </w:r>
          </w:p>
        </w:tc>
      </w:tr>
    </w:tbl>
    <w:p w:rsidR="00B62405" w:rsidRDefault="00B62405">
      <w:pPr>
        <w:pStyle w:val="20"/>
        <w:shd w:val="clear" w:color="auto" w:fill="auto"/>
        <w:spacing w:after="296"/>
        <w:ind w:firstLine="680"/>
      </w:pPr>
    </w:p>
    <w:p w:rsidR="00CD6B69" w:rsidRDefault="00CD6B69">
      <w:pPr>
        <w:framePr w:w="9360" w:wrap="notBeside" w:vAnchor="text" w:hAnchor="text" w:xAlign="center" w:y="1"/>
        <w:rPr>
          <w:sz w:val="2"/>
          <w:szCs w:val="2"/>
        </w:rPr>
      </w:pPr>
    </w:p>
    <w:p w:rsidR="00CD6B69" w:rsidRDefault="00CD6B69">
      <w:pPr>
        <w:rPr>
          <w:sz w:val="2"/>
          <w:szCs w:val="2"/>
        </w:rPr>
      </w:pPr>
    </w:p>
    <w:p w:rsidR="00CD6B69" w:rsidRDefault="00C85FBE">
      <w:pPr>
        <w:pStyle w:val="10"/>
        <w:keepNext/>
        <w:keepLines/>
        <w:shd w:val="clear" w:color="auto" w:fill="auto"/>
        <w:spacing w:before="328" w:line="280" w:lineRule="exact"/>
      </w:pPr>
      <w:bookmarkStart w:id="8" w:name="bookmark7"/>
      <w:r>
        <w:rPr>
          <w:rStyle w:val="11"/>
          <w:b/>
          <w:bCs/>
        </w:rPr>
        <w:t>Рабочая программа воспитания</w:t>
      </w:r>
      <w:bookmarkEnd w:id="8"/>
    </w:p>
    <w:p w:rsidR="00CD6B69" w:rsidRDefault="00C85FBE">
      <w:pPr>
        <w:pStyle w:val="20"/>
        <w:shd w:val="clear" w:color="auto" w:fill="auto"/>
        <w:spacing w:after="304" w:line="280" w:lineRule="exact"/>
        <w:ind w:firstLine="0"/>
        <w:jc w:val="left"/>
        <w:rPr>
          <w:rStyle w:val="22"/>
        </w:rPr>
      </w:pPr>
      <w:r>
        <w:rPr>
          <w:rStyle w:val="22"/>
        </w:rPr>
        <w:t>Внесли изменения в структуру рабочей программы воспитания.</w:t>
      </w:r>
    </w:p>
    <w:p w:rsidR="00B62405" w:rsidRDefault="00B62405" w:rsidP="00B62405">
      <w:pPr>
        <w:pStyle w:val="25"/>
        <w:shd w:val="clear" w:color="auto" w:fill="auto"/>
        <w:spacing w:line="280" w:lineRule="exact"/>
        <w:rPr>
          <w:rStyle w:val="26"/>
          <w:b/>
          <w:bCs/>
        </w:rPr>
      </w:pPr>
      <w:r>
        <w:rPr>
          <w:rStyle w:val="26"/>
          <w:b/>
          <w:bCs/>
        </w:rPr>
        <w:t>Требования к структуре рабочей программы воспитания</w:t>
      </w:r>
    </w:p>
    <w:p w:rsidR="00B62405" w:rsidRDefault="00B62405" w:rsidP="00B62405">
      <w:pPr>
        <w:pStyle w:val="25"/>
        <w:shd w:val="clear" w:color="auto" w:fill="auto"/>
        <w:spacing w:line="280" w:lineRule="exact"/>
      </w:pPr>
    </w:p>
    <w:tbl>
      <w:tblPr>
        <w:tblW w:w="0" w:type="auto"/>
        <w:tblLayout w:type="fixed"/>
        <w:tblCellMar>
          <w:left w:w="10" w:type="dxa"/>
          <w:right w:w="10" w:type="dxa"/>
        </w:tblCellMar>
        <w:tblLook w:val="04A0" w:firstRow="1" w:lastRow="0" w:firstColumn="1" w:lastColumn="0" w:noHBand="0" w:noVBand="1"/>
      </w:tblPr>
      <w:tblGrid>
        <w:gridCol w:w="1507"/>
        <w:gridCol w:w="3965"/>
        <w:gridCol w:w="3888"/>
      </w:tblGrid>
      <w:tr w:rsidR="00B62405" w:rsidTr="00B62405">
        <w:trPr>
          <w:trHeight w:hRule="exact" w:val="499"/>
        </w:trPr>
        <w:tc>
          <w:tcPr>
            <w:tcW w:w="1507" w:type="dxa"/>
            <w:vMerge w:val="restart"/>
            <w:tcBorders>
              <w:top w:val="single" w:sz="4" w:space="0" w:color="auto"/>
              <w:left w:val="single" w:sz="4" w:space="0" w:color="auto"/>
            </w:tcBorders>
            <w:shd w:val="clear" w:color="auto" w:fill="FFFFFF"/>
            <w:vAlign w:val="center"/>
          </w:tcPr>
          <w:p w:rsidR="00B62405" w:rsidRDefault="00B62405" w:rsidP="00B62405">
            <w:pPr>
              <w:pStyle w:val="20"/>
              <w:shd w:val="clear" w:color="auto" w:fill="auto"/>
              <w:spacing w:after="120" w:line="280" w:lineRule="exact"/>
              <w:ind w:left="320" w:firstLine="0"/>
              <w:jc w:val="left"/>
            </w:pPr>
            <w:r>
              <w:rPr>
                <w:rStyle w:val="27"/>
              </w:rPr>
              <w:t>Номер</w:t>
            </w:r>
          </w:p>
          <w:p w:rsidR="00B62405" w:rsidRDefault="00B62405" w:rsidP="00B62405">
            <w:pPr>
              <w:pStyle w:val="20"/>
              <w:shd w:val="clear" w:color="auto" w:fill="auto"/>
              <w:spacing w:before="120" w:line="280" w:lineRule="exact"/>
              <w:ind w:left="320" w:firstLine="0"/>
              <w:jc w:val="left"/>
            </w:pPr>
            <w:r>
              <w:rPr>
                <w:rStyle w:val="27"/>
              </w:rPr>
              <w:t>раздела</w:t>
            </w:r>
          </w:p>
        </w:tc>
        <w:tc>
          <w:tcPr>
            <w:tcW w:w="7853" w:type="dxa"/>
            <w:gridSpan w:val="2"/>
            <w:tcBorders>
              <w:top w:val="single" w:sz="4" w:space="0" w:color="auto"/>
              <w:left w:val="single" w:sz="4" w:space="0" w:color="auto"/>
              <w:right w:val="single" w:sz="4" w:space="0" w:color="auto"/>
            </w:tcBorders>
            <w:shd w:val="clear" w:color="auto" w:fill="FFFFFF"/>
            <w:vAlign w:val="bottom"/>
          </w:tcPr>
          <w:p w:rsidR="00B62405" w:rsidRDefault="00B62405" w:rsidP="00B62405">
            <w:pPr>
              <w:pStyle w:val="20"/>
              <w:shd w:val="clear" w:color="auto" w:fill="auto"/>
              <w:spacing w:line="280" w:lineRule="exact"/>
              <w:ind w:firstLine="0"/>
              <w:jc w:val="center"/>
            </w:pPr>
            <w:r>
              <w:rPr>
                <w:rStyle w:val="27"/>
              </w:rPr>
              <w:t>Название раздела рабочей программы воспитания</w:t>
            </w:r>
          </w:p>
        </w:tc>
      </w:tr>
      <w:tr w:rsidR="00B62405" w:rsidTr="00B62405">
        <w:trPr>
          <w:trHeight w:hRule="exact" w:val="490"/>
        </w:trPr>
        <w:tc>
          <w:tcPr>
            <w:tcW w:w="1507" w:type="dxa"/>
            <w:vMerge/>
            <w:tcBorders>
              <w:left w:val="single" w:sz="4" w:space="0" w:color="auto"/>
            </w:tcBorders>
            <w:shd w:val="clear" w:color="auto" w:fill="FFFFFF"/>
            <w:vAlign w:val="center"/>
          </w:tcPr>
          <w:p w:rsidR="00B62405" w:rsidRDefault="00B62405" w:rsidP="00B62405"/>
        </w:tc>
        <w:tc>
          <w:tcPr>
            <w:tcW w:w="3965" w:type="dxa"/>
            <w:tcBorders>
              <w:top w:val="single" w:sz="4" w:space="0" w:color="auto"/>
              <w:left w:val="single" w:sz="4" w:space="0" w:color="auto"/>
            </w:tcBorders>
            <w:shd w:val="clear" w:color="auto" w:fill="FFFFFF"/>
            <w:vAlign w:val="bottom"/>
          </w:tcPr>
          <w:p w:rsidR="00B62405" w:rsidRDefault="00B62405" w:rsidP="00B62405">
            <w:pPr>
              <w:pStyle w:val="20"/>
              <w:shd w:val="clear" w:color="auto" w:fill="auto"/>
              <w:spacing w:line="280" w:lineRule="exact"/>
              <w:ind w:firstLine="0"/>
              <w:jc w:val="center"/>
            </w:pPr>
            <w:r>
              <w:rPr>
                <w:rStyle w:val="27"/>
              </w:rPr>
              <w:t>Старый ФГОС</w:t>
            </w:r>
          </w:p>
        </w:tc>
        <w:tc>
          <w:tcPr>
            <w:tcW w:w="3888" w:type="dxa"/>
            <w:tcBorders>
              <w:top w:val="single" w:sz="4" w:space="0" w:color="auto"/>
              <w:left w:val="single" w:sz="4" w:space="0" w:color="auto"/>
              <w:right w:val="single" w:sz="4" w:space="0" w:color="auto"/>
            </w:tcBorders>
            <w:shd w:val="clear" w:color="auto" w:fill="FFFFFF"/>
            <w:vAlign w:val="bottom"/>
          </w:tcPr>
          <w:p w:rsidR="00B62405" w:rsidRDefault="00B62405" w:rsidP="00B62405">
            <w:pPr>
              <w:pStyle w:val="20"/>
              <w:shd w:val="clear" w:color="auto" w:fill="auto"/>
              <w:spacing w:line="280" w:lineRule="exact"/>
              <w:ind w:firstLine="0"/>
              <w:jc w:val="center"/>
            </w:pPr>
            <w:r>
              <w:rPr>
                <w:rStyle w:val="27"/>
              </w:rPr>
              <w:t>Новый ФГОС</w:t>
            </w:r>
          </w:p>
        </w:tc>
      </w:tr>
      <w:tr w:rsidR="00B62405" w:rsidTr="00B62405">
        <w:trPr>
          <w:trHeight w:hRule="exact" w:val="806"/>
        </w:trPr>
        <w:tc>
          <w:tcPr>
            <w:tcW w:w="1507" w:type="dxa"/>
            <w:tcBorders>
              <w:top w:val="single" w:sz="4" w:space="0" w:color="auto"/>
              <w:left w:val="single" w:sz="4" w:space="0" w:color="auto"/>
            </w:tcBorders>
            <w:shd w:val="clear" w:color="auto" w:fill="FFFFFF"/>
            <w:vAlign w:val="center"/>
          </w:tcPr>
          <w:p w:rsidR="00B62405" w:rsidRDefault="00B62405" w:rsidP="00B62405">
            <w:pPr>
              <w:pStyle w:val="20"/>
              <w:shd w:val="clear" w:color="auto" w:fill="auto"/>
              <w:spacing w:line="280" w:lineRule="exact"/>
              <w:ind w:firstLine="0"/>
              <w:jc w:val="left"/>
            </w:pPr>
            <w:r>
              <w:rPr>
                <w:rStyle w:val="28"/>
              </w:rPr>
              <w:t>1</w:t>
            </w:r>
          </w:p>
        </w:tc>
        <w:tc>
          <w:tcPr>
            <w:tcW w:w="3965" w:type="dxa"/>
            <w:tcBorders>
              <w:top w:val="single" w:sz="4" w:space="0" w:color="auto"/>
              <w:left w:val="single" w:sz="4" w:space="0" w:color="auto"/>
            </w:tcBorders>
            <w:shd w:val="clear" w:color="auto" w:fill="FFFFFF"/>
            <w:vAlign w:val="bottom"/>
          </w:tcPr>
          <w:p w:rsidR="00B62405" w:rsidRDefault="00B62405" w:rsidP="00B62405">
            <w:pPr>
              <w:pStyle w:val="20"/>
              <w:shd w:val="clear" w:color="auto" w:fill="auto"/>
              <w:spacing w:line="317" w:lineRule="exact"/>
              <w:ind w:firstLine="0"/>
              <w:jc w:val="left"/>
            </w:pPr>
            <w:r>
              <w:rPr>
                <w:rStyle w:val="28"/>
              </w:rPr>
              <w:t>Описание особенностей воспитательного процесса</w:t>
            </w:r>
          </w:p>
        </w:tc>
        <w:tc>
          <w:tcPr>
            <w:tcW w:w="3888" w:type="dxa"/>
            <w:tcBorders>
              <w:top w:val="single" w:sz="4" w:space="0" w:color="auto"/>
              <w:left w:val="single" w:sz="4" w:space="0" w:color="auto"/>
              <w:right w:val="single" w:sz="4" w:space="0" w:color="auto"/>
            </w:tcBorders>
            <w:shd w:val="clear" w:color="auto" w:fill="FFFFFF"/>
            <w:vAlign w:val="bottom"/>
          </w:tcPr>
          <w:p w:rsidR="00B62405" w:rsidRDefault="00B62405" w:rsidP="00B62405">
            <w:pPr>
              <w:pStyle w:val="20"/>
              <w:shd w:val="clear" w:color="auto" w:fill="auto"/>
              <w:ind w:firstLine="0"/>
            </w:pPr>
            <w:r>
              <w:rPr>
                <w:rStyle w:val="28"/>
              </w:rPr>
              <w:t>Анализ воспитательного процесса в организации</w:t>
            </w:r>
          </w:p>
        </w:tc>
      </w:tr>
      <w:tr w:rsidR="00B62405" w:rsidTr="00B62405">
        <w:trPr>
          <w:trHeight w:hRule="exact" w:val="811"/>
        </w:trPr>
        <w:tc>
          <w:tcPr>
            <w:tcW w:w="1507" w:type="dxa"/>
            <w:tcBorders>
              <w:top w:val="single" w:sz="4" w:space="0" w:color="auto"/>
              <w:left w:val="single" w:sz="4" w:space="0" w:color="auto"/>
            </w:tcBorders>
            <w:shd w:val="clear" w:color="auto" w:fill="FFFFFF"/>
            <w:vAlign w:val="center"/>
          </w:tcPr>
          <w:p w:rsidR="00B62405" w:rsidRDefault="00B62405" w:rsidP="00B62405">
            <w:pPr>
              <w:pStyle w:val="20"/>
              <w:shd w:val="clear" w:color="auto" w:fill="auto"/>
              <w:spacing w:line="280" w:lineRule="exact"/>
              <w:ind w:firstLine="0"/>
              <w:jc w:val="left"/>
            </w:pPr>
            <w:r>
              <w:rPr>
                <w:rStyle w:val="28"/>
              </w:rPr>
              <w:t>2</w:t>
            </w:r>
          </w:p>
        </w:tc>
        <w:tc>
          <w:tcPr>
            <w:tcW w:w="3965" w:type="dxa"/>
            <w:tcBorders>
              <w:top w:val="single" w:sz="4" w:space="0" w:color="auto"/>
              <w:left w:val="single" w:sz="4" w:space="0" w:color="auto"/>
            </w:tcBorders>
            <w:shd w:val="clear" w:color="auto" w:fill="FFFFFF"/>
            <w:vAlign w:val="bottom"/>
          </w:tcPr>
          <w:p w:rsidR="00B62405" w:rsidRDefault="00B62405" w:rsidP="00B62405">
            <w:pPr>
              <w:pStyle w:val="20"/>
              <w:shd w:val="clear" w:color="auto" w:fill="auto"/>
              <w:spacing w:line="331" w:lineRule="exact"/>
              <w:ind w:firstLine="0"/>
              <w:jc w:val="left"/>
            </w:pPr>
            <w:r>
              <w:rPr>
                <w:rStyle w:val="28"/>
              </w:rPr>
              <w:t>Цель и задачи воспитания обучающихся</w:t>
            </w:r>
          </w:p>
        </w:tc>
        <w:tc>
          <w:tcPr>
            <w:tcW w:w="3888" w:type="dxa"/>
            <w:tcBorders>
              <w:top w:val="single" w:sz="4" w:space="0" w:color="auto"/>
              <w:left w:val="single" w:sz="4" w:space="0" w:color="auto"/>
              <w:right w:val="single" w:sz="4" w:space="0" w:color="auto"/>
            </w:tcBorders>
            <w:shd w:val="clear" w:color="auto" w:fill="FFFFFF"/>
          </w:tcPr>
          <w:p w:rsidR="00B62405" w:rsidRDefault="00B62405" w:rsidP="00B62405">
            <w:pPr>
              <w:pStyle w:val="20"/>
              <w:shd w:val="clear" w:color="auto" w:fill="auto"/>
              <w:spacing w:line="280" w:lineRule="exact"/>
              <w:ind w:firstLine="0"/>
            </w:pPr>
            <w:r>
              <w:rPr>
                <w:rStyle w:val="28"/>
              </w:rPr>
              <w:t>Без изменений</w:t>
            </w:r>
          </w:p>
        </w:tc>
      </w:tr>
      <w:tr w:rsidR="00B62405" w:rsidTr="00B62405">
        <w:trPr>
          <w:trHeight w:hRule="exact" w:val="2419"/>
        </w:trPr>
        <w:tc>
          <w:tcPr>
            <w:tcW w:w="1507" w:type="dxa"/>
            <w:tcBorders>
              <w:top w:val="single" w:sz="4" w:space="0" w:color="auto"/>
              <w:left w:val="single" w:sz="4" w:space="0" w:color="auto"/>
            </w:tcBorders>
            <w:shd w:val="clear" w:color="auto" w:fill="FFFFFF"/>
          </w:tcPr>
          <w:p w:rsidR="00B62405" w:rsidRDefault="00B62405" w:rsidP="00B62405">
            <w:pPr>
              <w:pStyle w:val="20"/>
              <w:shd w:val="clear" w:color="auto" w:fill="auto"/>
              <w:spacing w:line="280" w:lineRule="exact"/>
              <w:ind w:firstLine="0"/>
              <w:jc w:val="left"/>
            </w:pPr>
            <w:r>
              <w:rPr>
                <w:rStyle w:val="28"/>
              </w:rPr>
              <w:t>3</w:t>
            </w:r>
          </w:p>
        </w:tc>
        <w:tc>
          <w:tcPr>
            <w:tcW w:w="3965" w:type="dxa"/>
            <w:tcBorders>
              <w:top w:val="single" w:sz="4" w:space="0" w:color="auto"/>
              <w:left w:val="single" w:sz="4" w:space="0" w:color="auto"/>
            </w:tcBorders>
            <w:shd w:val="clear" w:color="auto" w:fill="FFFFFF"/>
            <w:vAlign w:val="bottom"/>
          </w:tcPr>
          <w:p w:rsidR="00B62405" w:rsidRDefault="00B62405" w:rsidP="00B62405">
            <w:pPr>
              <w:pStyle w:val="20"/>
              <w:shd w:val="clear" w:color="auto" w:fill="auto"/>
              <w:ind w:firstLine="0"/>
            </w:pPr>
            <w:r>
              <w:rPr>
                <w:rStyle w:val="28"/>
              </w:rPr>
              <w:t>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tc>
        <w:tc>
          <w:tcPr>
            <w:tcW w:w="3888" w:type="dxa"/>
            <w:tcBorders>
              <w:top w:val="single" w:sz="4" w:space="0" w:color="auto"/>
              <w:left w:val="single" w:sz="4" w:space="0" w:color="auto"/>
              <w:right w:val="single" w:sz="4" w:space="0" w:color="auto"/>
            </w:tcBorders>
            <w:shd w:val="clear" w:color="auto" w:fill="FFFFFF"/>
          </w:tcPr>
          <w:p w:rsidR="00B62405" w:rsidRDefault="00B62405" w:rsidP="00B62405">
            <w:pPr>
              <w:pStyle w:val="20"/>
              <w:shd w:val="clear" w:color="auto" w:fill="auto"/>
              <w:ind w:firstLine="0"/>
            </w:pPr>
            <w:r>
              <w:rPr>
                <w:rStyle w:val="28"/>
              </w:rPr>
              <w:t>Виды, формы и содержание воспитательной деятельности с учетом специфики организации, интересов субъекта воспитания, тематики учебных модулей</w:t>
            </w:r>
          </w:p>
        </w:tc>
      </w:tr>
      <w:tr w:rsidR="00B62405" w:rsidTr="00B62405">
        <w:trPr>
          <w:trHeight w:hRule="exact" w:val="1786"/>
        </w:trPr>
        <w:tc>
          <w:tcPr>
            <w:tcW w:w="1507" w:type="dxa"/>
            <w:tcBorders>
              <w:top w:val="single" w:sz="4" w:space="0" w:color="auto"/>
              <w:left w:val="single" w:sz="4" w:space="0" w:color="auto"/>
              <w:bottom w:val="single" w:sz="4" w:space="0" w:color="auto"/>
            </w:tcBorders>
            <w:shd w:val="clear" w:color="auto" w:fill="FFFFFF"/>
          </w:tcPr>
          <w:p w:rsidR="00B62405" w:rsidRDefault="00B62405" w:rsidP="00B62405">
            <w:pPr>
              <w:pStyle w:val="20"/>
              <w:shd w:val="clear" w:color="auto" w:fill="auto"/>
              <w:spacing w:line="280" w:lineRule="exact"/>
              <w:ind w:firstLine="0"/>
              <w:jc w:val="left"/>
            </w:pPr>
            <w:r>
              <w:rPr>
                <w:rStyle w:val="28"/>
              </w:rPr>
              <w:t>4</w:t>
            </w:r>
          </w:p>
        </w:tc>
        <w:tc>
          <w:tcPr>
            <w:tcW w:w="3965" w:type="dxa"/>
            <w:tcBorders>
              <w:top w:val="single" w:sz="4" w:space="0" w:color="auto"/>
              <w:left w:val="single" w:sz="4" w:space="0" w:color="auto"/>
              <w:bottom w:val="single" w:sz="4" w:space="0" w:color="auto"/>
            </w:tcBorders>
            <w:shd w:val="clear" w:color="auto" w:fill="FFFFFF"/>
            <w:vAlign w:val="bottom"/>
          </w:tcPr>
          <w:p w:rsidR="00B62405" w:rsidRDefault="00B62405" w:rsidP="00B62405">
            <w:pPr>
              <w:pStyle w:val="20"/>
              <w:shd w:val="clear" w:color="auto" w:fill="auto"/>
              <w:ind w:firstLine="0"/>
              <w:jc w:val="left"/>
            </w:pPr>
            <w:r>
              <w:rPr>
                <w:rStyle w:val="28"/>
              </w:rPr>
              <w:t>Основные направления самоанализа воспитательной работы в организации, осуществляющей образовательную деятельность</w:t>
            </w:r>
          </w:p>
        </w:tc>
        <w:tc>
          <w:tcPr>
            <w:tcW w:w="3888" w:type="dxa"/>
            <w:tcBorders>
              <w:top w:val="single" w:sz="4" w:space="0" w:color="auto"/>
              <w:left w:val="single" w:sz="4" w:space="0" w:color="auto"/>
              <w:bottom w:val="single" w:sz="4" w:space="0" w:color="auto"/>
              <w:right w:val="single" w:sz="4" w:space="0" w:color="auto"/>
            </w:tcBorders>
            <w:shd w:val="clear" w:color="auto" w:fill="FFFFFF"/>
            <w:vAlign w:val="bottom"/>
          </w:tcPr>
          <w:p w:rsidR="00B62405" w:rsidRDefault="00B62405" w:rsidP="00B62405">
            <w:pPr>
              <w:pStyle w:val="20"/>
              <w:shd w:val="clear" w:color="auto" w:fill="auto"/>
              <w:ind w:firstLine="0"/>
            </w:pPr>
            <w:r>
              <w:rPr>
                <w:rStyle w:val="28"/>
              </w:rPr>
              <w:t>Система поощрения социальной успешности и проявлений активной жизненной позиции обучающихся</w:t>
            </w:r>
          </w:p>
        </w:tc>
      </w:tr>
    </w:tbl>
    <w:p w:rsidR="00B62405" w:rsidRDefault="00B62405" w:rsidP="00B62405">
      <w:pPr>
        <w:pStyle w:val="25"/>
        <w:shd w:val="clear" w:color="auto" w:fill="auto"/>
        <w:spacing w:line="280" w:lineRule="exact"/>
      </w:pPr>
    </w:p>
    <w:p w:rsidR="00B62405" w:rsidRDefault="00B62405">
      <w:pPr>
        <w:pStyle w:val="20"/>
        <w:shd w:val="clear" w:color="auto" w:fill="auto"/>
        <w:spacing w:after="304" w:line="280" w:lineRule="exact"/>
        <w:ind w:firstLine="0"/>
        <w:jc w:val="left"/>
      </w:pPr>
    </w:p>
    <w:p w:rsidR="00CD6B69" w:rsidRDefault="00C85FBE">
      <w:pPr>
        <w:pStyle w:val="20"/>
        <w:shd w:val="clear" w:color="auto" w:fill="auto"/>
        <w:spacing w:before="295"/>
        <w:ind w:firstLine="600"/>
      </w:pPr>
      <w:r>
        <w:rPr>
          <w:rStyle w:val="22"/>
        </w:rPr>
        <w:t>Новые стандарты конкретизируют содержание календарного плана воспитательной работы, который входит в организационный раздел ООП. Он должен содержать перечень событий и мероприятий воспитательной направленности, которые организует и проводит школа или в которых она принимает участие.</w:t>
      </w:r>
    </w:p>
    <w:p w:rsidR="00CD6B69" w:rsidRDefault="00C85FBE">
      <w:pPr>
        <w:pStyle w:val="30"/>
        <w:shd w:val="clear" w:color="auto" w:fill="auto"/>
      </w:pPr>
      <w:r>
        <w:rPr>
          <w:rStyle w:val="31"/>
          <w:b/>
          <w:bCs/>
        </w:rPr>
        <w:t>Программа формирования универсальных учебных действий</w:t>
      </w:r>
    </w:p>
    <w:p w:rsidR="00CD6B69" w:rsidRDefault="00C85FBE">
      <w:pPr>
        <w:pStyle w:val="20"/>
        <w:shd w:val="clear" w:color="auto" w:fill="auto"/>
        <w:ind w:firstLine="600"/>
      </w:pPr>
      <w:r>
        <w:rPr>
          <w:rStyle w:val="22"/>
        </w:rPr>
        <w:t>По новому ФГОС ООО нужно разрабатывать программу формирования УУД, а не программу развития УУД, как это было раньше. То есть теперь программа имеет одинаковое название на уровнях НОО и ООО: «Программа формирования универсальных учебных действий у обучающихся».</w:t>
      </w:r>
    </w:p>
    <w:p w:rsidR="00CD6B69" w:rsidRDefault="00C85FBE">
      <w:pPr>
        <w:pStyle w:val="20"/>
        <w:shd w:val="clear" w:color="auto" w:fill="auto"/>
        <w:ind w:firstLine="600"/>
      </w:pPr>
      <w:r>
        <w:rPr>
          <w:rStyle w:val="22"/>
        </w:rPr>
        <w:t>Требований к программе формирования УУД стало меньше. Для уровня ООО прописали, что теперь нужно формировать у учеников знания и навыки в области финансовой грамотности и устойчивого развития общества.</w:t>
      </w:r>
    </w:p>
    <w:p w:rsidR="00CD6B69" w:rsidRDefault="00C85FBE">
      <w:pPr>
        <w:pStyle w:val="10"/>
        <w:keepNext/>
        <w:keepLines/>
        <w:shd w:val="clear" w:color="auto" w:fill="auto"/>
      </w:pPr>
      <w:bookmarkStart w:id="9" w:name="bookmark8"/>
      <w:r>
        <w:rPr>
          <w:rStyle w:val="11"/>
          <w:b/>
          <w:bCs/>
        </w:rPr>
        <w:t>Предметные области и предметы</w:t>
      </w:r>
      <w:bookmarkEnd w:id="9"/>
    </w:p>
    <w:p w:rsidR="00CD6B69" w:rsidRDefault="00C85FBE">
      <w:pPr>
        <w:pStyle w:val="a5"/>
        <w:framePr w:w="9360" w:wrap="notBeside" w:vAnchor="text" w:hAnchor="text" w:xAlign="center" w:y="1"/>
        <w:shd w:val="clear" w:color="auto" w:fill="auto"/>
        <w:tabs>
          <w:tab w:val="left" w:leader="underscore" w:pos="9331"/>
        </w:tabs>
        <w:ind w:firstLine="0"/>
      </w:pPr>
      <w:r>
        <w:rPr>
          <w:rStyle w:val="a6"/>
        </w:rPr>
        <w:t xml:space="preserve">Новые ФГОС НОО и ООО регламентируют перечень обязательных </w:t>
      </w:r>
      <w:r>
        <w:rPr>
          <w:rStyle w:val="a7"/>
        </w:rPr>
        <w:t>предметных областей, учебных предметов и учебных модулей.</w:t>
      </w:r>
      <w:r>
        <w:rPr>
          <w:rStyle w:val="a6"/>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4128"/>
        <w:gridCol w:w="5232"/>
      </w:tblGrid>
      <w:tr w:rsidR="00CD6B69">
        <w:trPr>
          <w:trHeight w:hRule="exact" w:val="499"/>
          <w:jc w:val="center"/>
        </w:trPr>
        <w:tc>
          <w:tcPr>
            <w:tcW w:w="9360" w:type="dxa"/>
            <w:gridSpan w:val="2"/>
            <w:tcBorders>
              <w:top w:val="single" w:sz="4" w:space="0" w:color="auto"/>
              <w:left w:val="single" w:sz="4" w:space="0" w:color="auto"/>
              <w:righ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280" w:lineRule="exact"/>
              <w:ind w:firstLine="0"/>
              <w:jc w:val="center"/>
            </w:pPr>
            <w:r>
              <w:rPr>
                <w:rStyle w:val="27"/>
              </w:rPr>
              <w:t>Учебный план НОО</w:t>
            </w:r>
          </w:p>
        </w:tc>
      </w:tr>
      <w:tr w:rsidR="00CD6B69">
        <w:trPr>
          <w:trHeight w:hRule="exact" w:val="490"/>
          <w:jc w:val="center"/>
        </w:trPr>
        <w:tc>
          <w:tcPr>
            <w:tcW w:w="4128" w:type="dxa"/>
            <w:tcBorders>
              <w:top w:val="single" w:sz="4" w:space="0" w:color="auto"/>
              <w:lef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280" w:lineRule="exact"/>
              <w:ind w:firstLine="0"/>
              <w:jc w:val="center"/>
            </w:pPr>
            <w:r>
              <w:rPr>
                <w:rStyle w:val="27"/>
              </w:rPr>
              <w:t>Предметные области</w:t>
            </w:r>
          </w:p>
        </w:tc>
        <w:tc>
          <w:tcPr>
            <w:tcW w:w="5232" w:type="dxa"/>
            <w:tcBorders>
              <w:top w:val="single" w:sz="4" w:space="0" w:color="auto"/>
              <w:left w:val="single" w:sz="4" w:space="0" w:color="auto"/>
              <w:righ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280" w:lineRule="exact"/>
              <w:ind w:left="240" w:firstLine="0"/>
              <w:jc w:val="left"/>
            </w:pPr>
            <w:r>
              <w:rPr>
                <w:rStyle w:val="27"/>
              </w:rPr>
              <w:t>Учебные предметы (учебные модули)</w:t>
            </w:r>
          </w:p>
        </w:tc>
      </w:tr>
      <w:tr w:rsidR="00CD6B69">
        <w:trPr>
          <w:trHeight w:hRule="exact" w:val="811"/>
          <w:jc w:val="center"/>
        </w:trPr>
        <w:tc>
          <w:tcPr>
            <w:tcW w:w="4128" w:type="dxa"/>
            <w:tcBorders>
              <w:top w:val="single" w:sz="4" w:space="0" w:color="auto"/>
              <w:lef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317" w:lineRule="exact"/>
              <w:ind w:firstLine="0"/>
            </w:pPr>
            <w:r>
              <w:rPr>
                <w:rStyle w:val="28"/>
              </w:rPr>
              <w:t>Русский язык и литературное чтение</w:t>
            </w:r>
          </w:p>
        </w:tc>
        <w:tc>
          <w:tcPr>
            <w:tcW w:w="5232" w:type="dxa"/>
            <w:tcBorders>
              <w:top w:val="single" w:sz="4" w:space="0" w:color="auto"/>
              <w:left w:val="single" w:sz="4" w:space="0" w:color="auto"/>
              <w:righ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317" w:lineRule="exact"/>
              <w:ind w:firstLine="0"/>
              <w:jc w:val="left"/>
            </w:pPr>
            <w:r>
              <w:rPr>
                <w:rStyle w:val="28"/>
              </w:rPr>
              <w:t>Русский язык Литературное чтение</w:t>
            </w:r>
          </w:p>
        </w:tc>
      </w:tr>
      <w:tr w:rsidR="00CD6B69">
        <w:trPr>
          <w:trHeight w:hRule="exact" w:val="1133"/>
          <w:jc w:val="center"/>
        </w:trPr>
        <w:tc>
          <w:tcPr>
            <w:tcW w:w="4128" w:type="dxa"/>
            <w:tcBorders>
              <w:top w:val="single" w:sz="4" w:space="0" w:color="auto"/>
              <w:left w:val="single" w:sz="4" w:space="0" w:color="auto"/>
            </w:tcBorders>
            <w:shd w:val="clear" w:color="auto" w:fill="FFFFFF"/>
          </w:tcPr>
          <w:p w:rsidR="00CD6B69" w:rsidRDefault="00C85FBE">
            <w:pPr>
              <w:pStyle w:val="20"/>
              <w:framePr w:w="9360" w:wrap="notBeside" w:vAnchor="text" w:hAnchor="text" w:xAlign="center" w:y="1"/>
              <w:shd w:val="clear" w:color="auto" w:fill="auto"/>
              <w:spacing w:line="317" w:lineRule="exact"/>
              <w:ind w:firstLine="0"/>
            </w:pPr>
            <w:r>
              <w:rPr>
                <w:rStyle w:val="28"/>
              </w:rPr>
              <w:t>Родной язык и литературное чтение на родном языке</w:t>
            </w:r>
          </w:p>
        </w:tc>
        <w:tc>
          <w:tcPr>
            <w:tcW w:w="5232" w:type="dxa"/>
            <w:tcBorders>
              <w:top w:val="single" w:sz="4" w:space="0" w:color="auto"/>
              <w:left w:val="single" w:sz="4" w:space="0" w:color="auto"/>
              <w:righ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317" w:lineRule="exact"/>
              <w:ind w:firstLine="0"/>
              <w:jc w:val="left"/>
            </w:pPr>
            <w:r>
              <w:rPr>
                <w:rStyle w:val="28"/>
              </w:rPr>
              <w:t>Родной язык и (или) государственный язык республики Российской Федерации Литературное чтение на родном языке</w:t>
            </w:r>
          </w:p>
        </w:tc>
      </w:tr>
      <w:tr w:rsidR="00CD6B69">
        <w:trPr>
          <w:trHeight w:hRule="exact" w:val="485"/>
          <w:jc w:val="center"/>
        </w:trPr>
        <w:tc>
          <w:tcPr>
            <w:tcW w:w="4128" w:type="dxa"/>
            <w:tcBorders>
              <w:top w:val="single" w:sz="4" w:space="0" w:color="auto"/>
              <w:lef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280" w:lineRule="exact"/>
              <w:ind w:firstLine="0"/>
            </w:pPr>
            <w:r>
              <w:rPr>
                <w:rStyle w:val="28"/>
              </w:rPr>
              <w:t>Иностранный язык</w:t>
            </w:r>
          </w:p>
        </w:tc>
        <w:tc>
          <w:tcPr>
            <w:tcW w:w="5232" w:type="dxa"/>
            <w:tcBorders>
              <w:top w:val="single" w:sz="4" w:space="0" w:color="auto"/>
              <w:left w:val="single" w:sz="4" w:space="0" w:color="auto"/>
              <w:righ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280" w:lineRule="exact"/>
              <w:ind w:left="360" w:hanging="360"/>
              <w:jc w:val="left"/>
            </w:pPr>
            <w:r>
              <w:rPr>
                <w:rStyle w:val="28"/>
              </w:rPr>
              <w:t>Иностранный язык</w:t>
            </w:r>
          </w:p>
        </w:tc>
      </w:tr>
      <w:tr w:rsidR="00CD6B69">
        <w:trPr>
          <w:trHeight w:hRule="exact" w:val="485"/>
          <w:jc w:val="center"/>
        </w:trPr>
        <w:tc>
          <w:tcPr>
            <w:tcW w:w="4128" w:type="dxa"/>
            <w:tcBorders>
              <w:top w:val="single" w:sz="4" w:space="0" w:color="auto"/>
              <w:lef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280" w:lineRule="exact"/>
              <w:ind w:firstLine="0"/>
            </w:pPr>
            <w:r>
              <w:rPr>
                <w:rStyle w:val="28"/>
              </w:rPr>
              <w:t>Математика и информатика</w:t>
            </w:r>
          </w:p>
        </w:tc>
        <w:tc>
          <w:tcPr>
            <w:tcW w:w="5232" w:type="dxa"/>
            <w:tcBorders>
              <w:top w:val="single" w:sz="4" w:space="0" w:color="auto"/>
              <w:left w:val="single" w:sz="4" w:space="0" w:color="auto"/>
              <w:righ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280" w:lineRule="exact"/>
              <w:ind w:left="360" w:hanging="360"/>
              <w:jc w:val="left"/>
            </w:pPr>
            <w:r>
              <w:rPr>
                <w:rStyle w:val="28"/>
              </w:rPr>
              <w:t>Математика</w:t>
            </w:r>
          </w:p>
        </w:tc>
      </w:tr>
      <w:tr w:rsidR="00CD6B69">
        <w:trPr>
          <w:trHeight w:hRule="exact" w:val="1133"/>
          <w:jc w:val="center"/>
        </w:trPr>
        <w:tc>
          <w:tcPr>
            <w:tcW w:w="4128" w:type="dxa"/>
            <w:tcBorders>
              <w:top w:val="single" w:sz="4" w:space="0" w:color="auto"/>
              <w:lef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ind w:firstLine="0"/>
            </w:pPr>
            <w:r>
              <w:rPr>
                <w:rStyle w:val="28"/>
              </w:rPr>
              <w:t>Обществознание и естествознание (Окружающий мир)</w:t>
            </w:r>
          </w:p>
        </w:tc>
        <w:tc>
          <w:tcPr>
            <w:tcW w:w="5232" w:type="dxa"/>
            <w:tcBorders>
              <w:top w:val="single" w:sz="4" w:space="0" w:color="auto"/>
              <w:left w:val="single" w:sz="4" w:space="0" w:color="auto"/>
              <w:right w:val="single" w:sz="4" w:space="0" w:color="auto"/>
            </w:tcBorders>
            <w:shd w:val="clear" w:color="auto" w:fill="FFFFFF"/>
          </w:tcPr>
          <w:p w:rsidR="00CD6B69" w:rsidRDefault="00C85FBE">
            <w:pPr>
              <w:pStyle w:val="20"/>
              <w:framePr w:w="9360" w:wrap="notBeside" w:vAnchor="text" w:hAnchor="text" w:xAlign="center" w:y="1"/>
              <w:shd w:val="clear" w:color="auto" w:fill="auto"/>
              <w:spacing w:line="280" w:lineRule="exact"/>
              <w:ind w:left="360" w:hanging="360"/>
              <w:jc w:val="left"/>
            </w:pPr>
            <w:r>
              <w:rPr>
                <w:rStyle w:val="28"/>
              </w:rPr>
              <w:t>Окружающий мир</w:t>
            </w:r>
          </w:p>
        </w:tc>
      </w:tr>
      <w:tr w:rsidR="00CD6B69">
        <w:trPr>
          <w:trHeight w:hRule="exact" w:val="4675"/>
          <w:jc w:val="center"/>
        </w:trPr>
        <w:tc>
          <w:tcPr>
            <w:tcW w:w="4128" w:type="dxa"/>
            <w:tcBorders>
              <w:top w:val="single" w:sz="4" w:space="0" w:color="auto"/>
              <w:left w:val="single" w:sz="4" w:space="0" w:color="auto"/>
            </w:tcBorders>
            <w:shd w:val="clear" w:color="auto" w:fill="FFFFFF"/>
          </w:tcPr>
          <w:p w:rsidR="00CD6B69" w:rsidRDefault="00C85FBE">
            <w:pPr>
              <w:pStyle w:val="20"/>
              <w:framePr w:w="9360" w:wrap="notBeside" w:vAnchor="text" w:hAnchor="text" w:xAlign="center" w:y="1"/>
              <w:shd w:val="clear" w:color="auto" w:fill="auto"/>
              <w:spacing w:line="317" w:lineRule="exact"/>
              <w:ind w:firstLine="0"/>
            </w:pPr>
            <w:r>
              <w:rPr>
                <w:rStyle w:val="28"/>
              </w:rPr>
              <w:t>Основы религиозных культур и светской этики</w:t>
            </w:r>
          </w:p>
        </w:tc>
        <w:tc>
          <w:tcPr>
            <w:tcW w:w="5232" w:type="dxa"/>
            <w:tcBorders>
              <w:top w:val="single" w:sz="4" w:space="0" w:color="auto"/>
              <w:left w:val="single" w:sz="4" w:space="0" w:color="auto"/>
              <w:right w:val="single" w:sz="4" w:space="0" w:color="auto"/>
            </w:tcBorders>
            <w:shd w:val="clear" w:color="auto" w:fill="FFFFFF"/>
            <w:vAlign w:val="center"/>
          </w:tcPr>
          <w:p w:rsidR="00CD6B69" w:rsidRDefault="00C85FBE">
            <w:pPr>
              <w:pStyle w:val="20"/>
              <w:framePr w:w="9360" w:wrap="notBeside" w:vAnchor="text" w:hAnchor="text" w:xAlign="center" w:y="1"/>
              <w:shd w:val="clear" w:color="auto" w:fill="auto"/>
              <w:ind w:left="360" w:hanging="360"/>
              <w:jc w:val="left"/>
            </w:pPr>
            <w:r>
              <w:rPr>
                <w:rStyle w:val="28"/>
              </w:rPr>
              <w:t>Основы религиозных культур и светской</w:t>
            </w:r>
          </w:p>
          <w:p w:rsidR="00CD6B69" w:rsidRDefault="00C85FBE">
            <w:pPr>
              <w:pStyle w:val="20"/>
              <w:framePr w:w="9360" w:wrap="notBeside" w:vAnchor="text" w:hAnchor="text" w:xAlign="center" w:y="1"/>
              <w:shd w:val="clear" w:color="auto" w:fill="auto"/>
              <w:ind w:left="360" w:hanging="360"/>
              <w:jc w:val="left"/>
            </w:pPr>
            <w:r>
              <w:rPr>
                <w:rStyle w:val="28"/>
              </w:rPr>
              <w:t>этики:</w:t>
            </w:r>
          </w:p>
          <w:p w:rsidR="00CD6B69" w:rsidRDefault="00C85FBE">
            <w:pPr>
              <w:pStyle w:val="20"/>
              <w:framePr w:w="9360" w:wrap="notBeside" w:vAnchor="text" w:hAnchor="text" w:xAlign="center" w:y="1"/>
              <w:numPr>
                <w:ilvl w:val="0"/>
                <w:numId w:val="3"/>
              </w:numPr>
              <w:shd w:val="clear" w:color="auto" w:fill="auto"/>
              <w:tabs>
                <w:tab w:val="left" w:pos="341"/>
              </w:tabs>
              <w:ind w:left="360" w:hanging="360"/>
              <w:jc w:val="left"/>
            </w:pPr>
            <w:r>
              <w:rPr>
                <w:rStyle w:val="28"/>
              </w:rPr>
              <w:t>учебный модуль «Основы православной культуры»;</w:t>
            </w:r>
          </w:p>
          <w:p w:rsidR="00CD6B69" w:rsidRDefault="00C85FBE">
            <w:pPr>
              <w:pStyle w:val="20"/>
              <w:framePr w:w="9360" w:wrap="notBeside" w:vAnchor="text" w:hAnchor="text" w:xAlign="center" w:y="1"/>
              <w:numPr>
                <w:ilvl w:val="0"/>
                <w:numId w:val="3"/>
              </w:numPr>
              <w:shd w:val="clear" w:color="auto" w:fill="auto"/>
              <w:tabs>
                <w:tab w:val="left" w:pos="341"/>
              </w:tabs>
              <w:ind w:left="360" w:hanging="360"/>
              <w:jc w:val="left"/>
            </w:pPr>
            <w:r>
              <w:rPr>
                <w:rStyle w:val="28"/>
              </w:rPr>
              <w:t>учебный модуль «Основы иудейской культуры»;</w:t>
            </w:r>
          </w:p>
          <w:p w:rsidR="00CD6B69" w:rsidRDefault="00C85FBE">
            <w:pPr>
              <w:pStyle w:val="20"/>
              <w:framePr w:w="9360" w:wrap="notBeside" w:vAnchor="text" w:hAnchor="text" w:xAlign="center" w:y="1"/>
              <w:numPr>
                <w:ilvl w:val="0"/>
                <w:numId w:val="3"/>
              </w:numPr>
              <w:shd w:val="clear" w:color="auto" w:fill="auto"/>
              <w:tabs>
                <w:tab w:val="left" w:pos="341"/>
              </w:tabs>
              <w:ind w:left="360" w:hanging="360"/>
              <w:jc w:val="left"/>
            </w:pPr>
            <w:r>
              <w:rPr>
                <w:rStyle w:val="28"/>
              </w:rPr>
              <w:t>учебный модуль «Основы буддистской культуры»;</w:t>
            </w:r>
          </w:p>
          <w:p w:rsidR="00CD6B69" w:rsidRDefault="00C85FBE">
            <w:pPr>
              <w:pStyle w:val="20"/>
              <w:framePr w:w="9360" w:wrap="notBeside" w:vAnchor="text" w:hAnchor="text" w:xAlign="center" w:y="1"/>
              <w:numPr>
                <w:ilvl w:val="0"/>
                <w:numId w:val="3"/>
              </w:numPr>
              <w:shd w:val="clear" w:color="auto" w:fill="auto"/>
              <w:tabs>
                <w:tab w:val="left" w:pos="341"/>
              </w:tabs>
              <w:ind w:left="360" w:hanging="360"/>
              <w:jc w:val="left"/>
            </w:pPr>
            <w:r>
              <w:rPr>
                <w:rStyle w:val="28"/>
              </w:rPr>
              <w:t>учебный модуль «Основы исламской культуры»;</w:t>
            </w:r>
          </w:p>
          <w:p w:rsidR="00CD6B69" w:rsidRDefault="00C85FBE">
            <w:pPr>
              <w:pStyle w:val="20"/>
              <w:framePr w:w="9360" w:wrap="notBeside" w:vAnchor="text" w:hAnchor="text" w:xAlign="center" w:y="1"/>
              <w:numPr>
                <w:ilvl w:val="0"/>
                <w:numId w:val="3"/>
              </w:numPr>
              <w:shd w:val="clear" w:color="auto" w:fill="auto"/>
              <w:tabs>
                <w:tab w:val="left" w:pos="341"/>
              </w:tabs>
              <w:ind w:left="360" w:hanging="360"/>
              <w:jc w:val="left"/>
            </w:pPr>
            <w:r>
              <w:rPr>
                <w:rStyle w:val="28"/>
              </w:rPr>
              <w:t>учебный модуль «Основы религиозных культур народов России»;</w:t>
            </w:r>
          </w:p>
          <w:p w:rsidR="00CD6B69" w:rsidRDefault="00C85FBE">
            <w:pPr>
              <w:pStyle w:val="20"/>
              <w:framePr w:w="9360" w:wrap="notBeside" w:vAnchor="text" w:hAnchor="text" w:xAlign="center" w:y="1"/>
              <w:numPr>
                <w:ilvl w:val="0"/>
                <w:numId w:val="3"/>
              </w:numPr>
              <w:shd w:val="clear" w:color="auto" w:fill="auto"/>
              <w:tabs>
                <w:tab w:val="left" w:pos="341"/>
              </w:tabs>
              <w:ind w:left="360" w:hanging="360"/>
              <w:jc w:val="left"/>
            </w:pPr>
            <w:r>
              <w:rPr>
                <w:rStyle w:val="28"/>
              </w:rPr>
              <w:t>учебный модуль «Основы светской этики»</w:t>
            </w:r>
          </w:p>
        </w:tc>
      </w:tr>
      <w:tr w:rsidR="00CD6B69">
        <w:trPr>
          <w:trHeight w:hRule="exact" w:val="499"/>
          <w:jc w:val="center"/>
        </w:trPr>
        <w:tc>
          <w:tcPr>
            <w:tcW w:w="4128" w:type="dxa"/>
            <w:tcBorders>
              <w:top w:val="single" w:sz="4" w:space="0" w:color="auto"/>
              <w:left w:val="single" w:sz="4" w:space="0" w:color="auto"/>
              <w:bottom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280" w:lineRule="exact"/>
              <w:ind w:firstLine="0"/>
            </w:pPr>
            <w:r>
              <w:rPr>
                <w:rStyle w:val="28"/>
              </w:rPr>
              <w:t>Искусство</w:t>
            </w:r>
          </w:p>
        </w:tc>
        <w:tc>
          <w:tcPr>
            <w:tcW w:w="5232" w:type="dxa"/>
            <w:tcBorders>
              <w:top w:val="single" w:sz="4" w:space="0" w:color="auto"/>
              <w:left w:val="single" w:sz="4" w:space="0" w:color="auto"/>
              <w:bottom w:val="single" w:sz="4" w:space="0" w:color="auto"/>
              <w:righ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280" w:lineRule="exact"/>
              <w:ind w:left="360" w:hanging="360"/>
              <w:jc w:val="left"/>
            </w:pPr>
            <w:r>
              <w:rPr>
                <w:rStyle w:val="28"/>
              </w:rPr>
              <w:t>Изобразительное искусство</w:t>
            </w:r>
          </w:p>
        </w:tc>
      </w:tr>
    </w:tbl>
    <w:p w:rsidR="00CD6B69" w:rsidRDefault="00CD6B69">
      <w:pPr>
        <w:framePr w:w="9360" w:wrap="notBeside" w:vAnchor="text" w:hAnchor="text" w:xAlign="center" w:y="1"/>
        <w:rPr>
          <w:sz w:val="2"/>
          <w:szCs w:val="2"/>
        </w:rPr>
      </w:pPr>
    </w:p>
    <w:p w:rsidR="00CD6B69" w:rsidRDefault="00CD6B6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114"/>
        <w:gridCol w:w="5222"/>
      </w:tblGrid>
      <w:tr w:rsidR="00CD6B69">
        <w:trPr>
          <w:trHeight w:hRule="exact" w:val="494"/>
          <w:jc w:val="center"/>
        </w:trPr>
        <w:tc>
          <w:tcPr>
            <w:tcW w:w="4114" w:type="dxa"/>
            <w:tcBorders>
              <w:top w:val="single" w:sz="4" w:space="0" w:color="auto"/>
              <w:left w:val="single" w:sz="4" w:space="0" w:color="auto"/>
            </w:tcBorders>
            <w:shd w:val="clear" w:color="auto" w:fill="FFFFFF"/>
          </w:tcPr>
          <w:p w:rsidR="00CD6B69" w:rsidRDefault="00CD6B69">
            <w:pPr>
              <w:framePr w:w="9336" w:wrap="notBeside" w:vAnchor="text" w:hAnchor="text" w:xAlign="center" w:y="1"/>
              <w:rPr>
                <w:sz w:val="10"/>
                <w:szCs w:val="10"/>
              </w:rPr>
            </w:pPr>
          </w:p>
        </w:tc>
        <w:tc>
          <w:tcPr>
            <w:tcW w:w="5222" w:type="dxa"/>
            <w:tcBorders>
              <w:top w:val="single" w:sz="4" w:space="0" w:color="auto"/>
              <w:left w:val="single" w:sz="4" w:space="0" w:color="auto"/>
              <w:right w:val="single" w:sz="4" w:space="0" w:color="auto"/>
            </w:tcBorders>
            <w:shd w:val="clear" w:color="auto" w:fill="FFFFFF"/>
            <w:vAlign w:val="bottom"/>
          </w:tcPr>
          <w:p w:rsidR="00CD6B69" w:rsidRDefault="00C85FBE">
            <w:pPr>
              <w:pStyle w:val="20"/>
              <w:framePr w:w="9336" w:wrap="notBeside" w:vAnchor="text" w:hAnchor="text" w:xAlign="center" w:y="1"/>
              <w:shd w:val="clear" w:color="auto" w:fill="auto"/>
              <w:spacing w:line="280" w:lineRule="exact"/>
              <w:ind w:firstLine="0"/>
              <w:jc w:val="left"/>
            </w:pPr>
            <w:r>
              <w:rPr>
                <w:rStyle w:val="28"/>
              </w:rPr>
              <w:t>Музыка</w:t>
            </w:r>
          </w:p>
        </w:tc>
      </w:tr>
      <w:tr w:rsidR="00CD6B69">
        <w:trPr>
          <w:trHeight w:hRule="exact" w:val="490"/>
          <w:jc w:val="center"/>
        </w:trPr>
        <w:tc>
          <w:tcPr>
            <w:tcW w:w="4114" w:type="dxa"/>
            <w:tcBorders>
              <w:top w:val="single" w:sz="4" w:space="0" w:color="auto"/>
              <w:left w:val="single" w:sz="4" w:space="0" w:color="auto"/>
            </w:tcBorders>
            <w:shd w:val="clear" w:color="auto" w:fill="FFFFFF"/>
            <w:vAlign w:val="center"/>
          </w:tcPr>
          <w:p w:rsidR="00CD6B69" w:rsidRDefault="00C85FBE">
            <w:pPr>
              <w:pStyle w:val="20"/>
              <w:framePr w:w="9336" w:wrap="notBeside" w:vAnchor="text" w:hAnchor="text" w:xAlign="center" w:y="1"/>
              <w:shd w:val="clear" w:color="auto" w:fill="auto"/>
              <w:spacing w:line="280" w:lineRule="exact"/>
              <w:ind w:firstLine="0"/>
              <w:jc w:val="left"/>
            </w:pPr>
            <w:r>
              <w:rPr>
                <w:rStyle w:val="28"/>
              </w:rPr>
              <w:t>Технология</w:t>
            </w:r>
          </w:p>
        </w:tc>
        <w:tc>
          <w:tcPr>
            <w:tcW w:w="5222" w:type="dxa"/>
            <w:tcBorders>
              <w:top w:val="single" w:sz="4" w:space="0" w:color="auto"/>
              <w:left w:val="single" w:sz="4" w:space="0" w:color="auto"/>
              <w:right w:val="single" w:sz="4" w:space="0" w:color="auto"/>
            </w:tcBorders>
            <w:shd w:val="clear" w:color="auto" w:fill="FFFFFF"/>
            <w:vAlign w:val="center"/>
          </w:tcPr>
          <w:p w:rsidR="00CD6B69" w:rsidRDefault="00C85FBE">
            <w:pPr>
              <w:pStyle w:val="20"/>
              <w:framePr w:w="9336" w:wrap="notBeside" w:vAnchor="text" w:hAnchor="text" w:xAlign="center" w:y="1"/>
              <w:shd w:val="clear" w:color="auto" w:fill="auto"/>
              <w:spacing w:line="280" w:lineRule="exact"/>
              <w:ind w:firstLine="0"/>
              <w:jc w:val="left"/>
            </w:pPr>
            <w:r>
              <w:rPr>
                <w:rStyle w:val="28"/>
              </w:rPr>
              <w:t>Технология</w:t>
            </w:r>
          </w:p>
        </w:tc>
      </w:tr>
      <w:tr w:rsidR="00CD6B69">
        <w:trPr>
          <w:trHeight w:hRule="exact" w:val="490"/>
          <w:jc w:val="center"/>
        </w:trPr>
        <w:tc>
          <w:tcPr>
            <w:tcW w:w="4114" w:type="dxa"/>
            <w:tcBorders>
              <w:top w:val="single" w:sz="4" w:space="0" w:color="auto"/>
              <w:left w:val="single" w:sz="4" w:space="0" w:color="auto"/>
              <w:bottom w:val="single" w:sz="4" w:space="0" w:color="auto"/>
            </w:tcBorders>
            <w:shd w:val="clear" w:color="auto" w:fill="FFFFFF"/>
            <w:vAlign w:val="bottom"/>
          </w:tcPr>
          <w:p w:rsidR="00CD6B69" w:rsidRDefault="00C85FBE">
            <w:pPr>
              <w:pStyle w:val="20"/>
              <w:framePr w:w="9336" w:wrap="notBeside" w:vAnchor="text" w:hAnchor="text" w:xAlign="center" w:y="1"/>
              <w:shd w:val="clear" w:color="auto" w:fill="auto"/>
              <w:spacing w:line="280" w:lineRule="exact"/>
              <w:ind w:firstLine="0"/>
              <w:jc w:val="left"/>
            </w:pPr>
            <w:r>
              <w:rPr>
                <w:rStyle w:val="28"/>
              </w:rPr>
              <w:t>Физическая культура</w:t>
            </w:r>
          </w:p>
        </w:tc>
        <w:tc>
          <w:tcPr>
            <w:tcW w:w="5222" w:type="dxa"/>
            <w:tcBorders>
              <w:top w:val="single" w:sz="4" w:space="0" w:color="auto"/>
              <w:left w:val="single" w:sz="4" w:space="0" w:color="auto"/>
              <w:bottom w:val="single" w:sz="4" w:space="0" w:color="auto"/>
              <w:right w:val="single" w:sz="4" w:space="0" w:color="auto"/>
            </w:tcBorders>
            <w:shd w:val="clear" w:color="auto" w:fill="FFFFFF"/>
            <w:vAlign w:val="bottom"/>
          </w:tcPr>
          <w:p w:rsidR="00CD6B69" w:rsidRDefault="00C85FBE">
            <w:pPr>
              <w:pStyle w:val="20"/>
              <w:framePr w:w="9336" w:wrap="notBeside" w:vAnchor="text" w:hAnchor="text" w:xAlign="center" w:y="1"/>
              <w:shd w:val="clear" w:color="auto" w:fill="auto"/>
              <w:spacing w:line="280" w:lineRule="exact"/>
              <w:ind w:firstLine="0"/>
              <w:jc w:val="left"/>
            </w:pPr>
            <w:r>
              <w:rPr>
                <w:rStyle w:val="28"/>
              </w:rPr>
              <w:t>Физическая культура</w:t>
            </w:r>
          </w:p>
        </w:tc>
      </w:tr>
    </w:tbl>
    <w:p w:rsidR="00CD6B69" w:rsidRDefault="00CD6B69">
      <w:pPr>
        <w:framePr w:w="9336" w:wrap="notBeside" w:vAnchor="text" w:hAnchor="text" w:xAlign="center" w:y="1"/>
        <w:rPr>
          <w:sz w:val="2"/>
          <w:szCs w:val="2"/>
        </w:rPr>
      </w:pPr>
    </w:p>
    <w:p w:rsidR="00CD6B69" w:rsidRDefault="00CD6B69">
      <w:pPr>
        <w:rPr>
          <w:sz w:val="2"/>
          <w:szCs w:val="2"/>
        </w:rPr>
      </w:pPr>
    </w:p>
    <w:p w:rsidR="00CD6B69" w:rsidRDefault="00C85FBE">
      <w:pPr>
        <w:pStyle w:val="25"/>
        <w:framePr w:w="9336" w:wrap="notBeside" w:vAnchor="text" w:hAnchor="text" w:xAlign="center" w:y="1"/>
        <w:shd w:val="clear" w:color="auto" w:fill="auto"/>
        <w:spacing w:line="280" w:lineRule="exact"/>
      </w:pPr>
      <w:r>
        <w:t>Учебный план ООО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18"/>
        <w:gridCol w:w="5218"/>
      </w:tblGrid>
      <w:tr w:rsidR="00CD6B69">
        <w:trPr>
          <w:trHeight w:hRule="exact" w:val="451"/>
          <w:jc w:val="center"/>
        </w:trPr>
        <w:tc>
          <w:tcPr>
            <w:tcW w:w="4118" w:type="dxa"/>
            <w:tcBorders>
              <w:top w:val="single" w:sz="4" w:space="0" w:color="auto"/>
              <w:left w:val="single" w:sz="4" w:space="0" w:color="auto"/>
            </w:tcBorders>
            <w:shd w:val="clear" w:color="auto" w:fill="FFFFFF"/>
            <w:vAlign w:val="bottom"/>
          </w:tcPr>
          <w:p w:rsidR="00CD6B69" w:rsidRDefault="00C85FBE">
            <w:pPr>
              <w:pStyle w:val="20"/>
              <w:framePr w:w="9336" w:wrap="notBeside" w:vAnchor="text" w:hAnchor="text" w:xAlign="center" w:y="1"/>
              <w:shd w:val="clear" w:color="auto" w:fill="auto"/>
              <w:spacing w:line="280" w:lineRule="exact"/>
              <w:ind w:firstLine="0"/>
              <w:jc w:val="center"/>
            </w:pPr>
            <w:r>
              <w:rPr>
                <w:rStyle w:val="27"/>
              </w:rPr>
              <w:t>Предметные области</w:t>
            </w:r>
          </w:p>
        </w:tc>
        <w:tc>
          <w:tcPr>
            <w:tcW w:w="5218" w:type="dxa"/>
            <w:tcBorders>
              <w:top w:val="single" w:sz="4" w:space="0" w:color="auto"/>
              <w:left w:val="single" w:sz="4" w:space="0" w:color="auto"/>
              <w:right w:val="single" w:sz="4" w:space="0" w:color="auto"/>
            </w:tcBorders>
            <w:shd w:val="clear" w:color="auto" w:fill="FFFFFF"/>
            <w:vAlign w:val="bottom"/>
          </w:tcPr>
          <w:p w:rsidR="00CD6B69" w:rsidRDefault="00C85FBE">
            <w:pPr>
              <w:pStyle w:val="20"/>
              <w:framePr w:w="9336" w:wrap="notBeside" w:vAnchor="text" w:hAnchor="text" w:xAlign="center" w:y="1"/>
              <w:shd w:val="clear" w:color="auto" w:fill="auto"/>
              <w:spacing w:line="280" w:lineRule="exact"/>
              <w:ind w:left="360" w:firstLine="0"/>
              <w:jc w:val="left"/>
            </w:pPr>
            <w:r>
              <w:rPr>
                <w:rStyle w:val="27"/>
              </w:rPr>
              <w:t>Учебные предметы (учебные курсы</w:t>
            </w:r>
          </w:p>
        </w:tc>
      </w:tr>
      <w:tr w:rsidR="00CD6B69">
        <w:trPr>
          <w:trHeight w:hRule="exact" w:val="370"/>
          <w:jc w:val="center"/>
        </w:trPr>
        <w:tc>
          <w:tcPr>
            <w:tcW w:w="4118" w:type="dxa"/>
            <w:tcBorders>
              <w:left w:val="single" w:sz="4" w:space="0" w:color="auto"/>
            </w:tcBorders>
            <w:shd w:val="clear" w:color="auto" w:fill="FFFFFF"/>
          </w:tcPr>
          <w:p w:rsidR="00CD6B69" w:rsidRDefault="00CD6B69">
            <w:pPr>
              <w:framePr w:w="9336" w:wrap="notBeside" w:vAnchor="text" w:hAnchor="text" w:xAlign="center" w:y="1"/>
              <w:rPr>
                <w:sz w:val="10"/>
                <w:szCs w:val="10"/>
              </w:rPr>
            </w:pPr>
          </w:p>
        </w:tc>
        <w:tc>
          <w:tcPr>
            <w:tcW w:w="5218" w:type="dxa"/>
            <w:tcBorders>
              <w:left w:val="single" w:sz="4" w:space="0" w:color="auto"/>
              <w:right w:val="single" w:sz="4" w:space="0" w:color="auto"/>
            </w:tcBorders>
            <w:shd w:val="clear" w:color="auto" w:fill="FFFFFF"/>
          </w:tcPr>
          <w:p w:rsidR="00CD6B69" w:rsidRDefault="00C85FBE">
            <w:pPr>
              <w:pStyle w:val="20"/>
              <w:framePr w:w="9336" w:wrap="notBeside" w:vAnchor="text" w:hAnchor="text" w:xAlign="center" w:y="1"/>
              <w:shd w:val="clear" w:color="auto" w:fill="auto"/>
              <w:spacing w:line="280" w:lineRule="exact"/>
              <w:ind w:firstLine="0"/>
              <w:jc w:val="center"/>
            </w:pPr>
            <w:r>
              <w:rPr>
                <w:rStyle w:val="27"/>
              </w:rPr>
              <w:t>или учебные модули)</w:t>
            </w:r>
          </w:p>
        </w:tc>
      </w:tr>
      <w:tr w:rsidR="00CD6B69">
        <w:trPr>
          <w:trHeight w:hRule="exact" w:val="811"/>
          <w:jc w:val="center"/>
        </w:trPr>
        <w:tc>
          <w:tcPr>
            <w:tcW w:w="4118" w:type="dxa"/>
            <w:tcBorders>
              <w:top w:val="single" w:sz="4" w:space="0" w:color="auto"/>
              <w:left w:val="single" w:sz="4" w:space="0" w:color="auto"/>
            </w:tcBorders>
            <w:shd w:val="clear" w:color="auto" w:fill="FFFFFF"/>
            <w:vAlign w:val="center"/>
          </w:tcPr>
          <w:p w:rsidR="00CD6B69" w:rsidRDefault="00C85FBE">
            <w:pPr>
              <w:pStyle w:val="20"/>
              <w:framePr w:w="9336" w:wrap="notBeside" w:vAnchor="text" w:hAnchor="text" w:xAlign="center" w:y="1"/>
              <w:shd w:val="clear" w:color="auto" w:fill="auto"/>
              <w:spacing w:line="280" w:lineRule="exact"/>
              <w:ind w:firstLine="0"/>
            </w:pPr>
            <w:r>
              <w:rPr>
                <w:rStyle w:val="28"/>
              </w:rPr>
              <w:t>Русский язык и литература</w:t>
            </w:r>
          </w:p>
        </w:tc>
        <w:tc>
          <w:tcPr>
            <w:tcW w:w="5218" w:type="dxa"/>
            <w:tcBorders>
              <w:top w:val="single" w:sz="4" w:space="0" w:color="auto"/>
              <w:left w:val="single" w:sz="4" w:space="0" w:color="auto"/>
              <w:right w:val="single" w:sz="4" w:space="0" w:color="auto"/>
            </w:tcBorders>
            <w:shd w:val="clear" w:color="auto" w:fill="FFFFFF"/>
            <w:vAlign w:val="bottom"/>
          </w:tcPr>
          <w:p w:rsidR="00CD6B69" w:rsidRDefault="00C85FBE">
            <w:pPr>
              <w:pStyle w:val="20"/>
              <w:framePr w:w="9336" w:wrap="notBeside" w:vAnchor="text" w:hAnchor="text" w:xAlign="center" w:y="1"/>
              <w:shd w:val="clear" w:color="auto" w:fill="auto"/>
              <w:ind w:firstLine="0"/>
              <w:jc w:val="left"/>
            </w:pPr>
            <w:r>
              <w:rPr>
                <w:rStyle w:val="28"/>
              </w:rPr>
              <w:t>Русский язык Литература</w:t>
            </w:r>
          </w:p>
        </w:tc>
      </w:tr>
      <w:tr w:rsidR="00CD6B69">
        <w:trPr>
          <w:trHeight w:hRule="exact" w:val="1128"/>
          <w:jc w:val="center"/>
        </w:trPr>
        <w:tc>
          <w:tcPr>
            <w:tcW w:w="4118" w:type="dxa"/>
            <w:tcBorders>
              <w:top w:val="single" w:sz="4" w:space="0" w:color="auto"/>
              <w:left w:val="single" w:sz="4" w:space="0" w:color="auto"/>
            </w:tcBorders>
            <w:shd w:val="clear" w:color="auto" w:fill="FFFFFF"/>
          </w:tcPr>
          <w:p w:rsidR="00CD6B69" w:rsidRDefault="00C85FBE">
            <w:pPr>
              <w:pStyle w:val="20"/>
              <w:framePr w:w="9336" w:wrap="notBeside" w:vAnchor="text" w:hAnchor="text" w:xAlign="center" w:y="1"/>
              <w:shd w:val="clear" w:color="auto" w:fill="auto"/>
              <w:spacing w:line="280" w:lineRule="exact"/>
              <w:ind w:firstLine="0"/>
            </w:pPr>
            <w:r>
              <w:rPr>
                <w:rStyle w:val="28"/>
              </w:rPr>
              <w:t>Родной язык и родная литература</w:t>
            </w:r>
          </w:p>
        </w:tc>
        <w:tc>
          <w:tcPr>
            <w:tcW w:w="5218" w:type="dxa"/>
            <w:tcBorders>
              <w:top w:val="single" w:sz="4" w:space="0" w:color="auto"/>
              <w:left w:val="single" w:sz="4" w:space="0" w:color="auto"/>
              <w:right w:val="single" w:sz="4" w:space="0" w:color="auto"/>
            </w:tcBorders>
            <w:shd w:val="clear" w:color="auto" w:fill="FFFFFF"/>
            <w:vAlign w:val="bottom"/>
          </w:tcPr>
          <w:p w:rsidR="00CD6B69" w:rsidRDefault="00C85FBE">
            <w:pPr>
              <w:pStyle w:val="20"/>
              <w:framePr w:w="9336" w:wrap="notBeside" w:vAnchor="text" w:hAnchor="text" w:xAlign="center" w:y="1"/>
              <w:shd w:val="clear" w:color="auto" w:fill="auto"/>
              <w:spacing w:line="326" w:lineRule="exact"/>
              <w:ind w:firstLine="0"/>
              <w:jc w:val="left"/>
            </w:pPr>
            <w:r>
              <w:rPr>
                <w:rStyle w:val="28"/>
              </w:rPr>
              <w:t>Родной язык и (или) государственный язык республики Российской Федерации Родная литература</w:t>
            </w:r>
          </w:p>
        </w:tc>
      </w:tr>
      <w:tr w:rsidR="00CD6B69">
        <w:trPr>
          <w:trHeight w:hRule="exact" w:val="811"/>
          <w:jc w:val="center"/>
        </w:trPr>
        <w:tc>
          <w:tcPr>
            <w:tcW w:w="4118" w:type="dxa"/>
            <w:tcBorders>
              <w:top w:val="single" w:sz="4" w:space="0" w:color="auto"/>
              <w:left w:val="single" w:sz="4" w:space="0" w:color="auto"/>
            </w:tcBorders>
            <w:shd w:val="clear" w:color="auto" w:fill="FFFFFF"/>
          </w:tcPr>
          <w:p w:rsidR="00CD6B69" w:rsidRDefault="00C85FBE">
            <w:pPr>
              <w:pStyle w:val="20"/>
              <w:framePr w:w="9336" w:wrap="notBeside" w:vAnchor="text" w:hAnchor="text" w:xAlign="center" w:y="1"/>
              <w:shd w:val="clear" w:color="auto" w:fill="auto"/>
              <w:spacing w:line="280" w:lineRule="exact"/>
              <w:ind w:firstLine="0"/>
            </w:pPr>
            <w:r>
              <w:rPr>
                <w:rStyle w:val="28"/>
              </w:rPr>
              <w:t>Иностранные языки</w:t>
            </w:r>
          </w:p>
        </w:tc>
        <w:tc>
          <w:tcPr>
            <w:tcW w:w="5218" w:type="dxa"/>
            <w:tcBorders>
              <w:top w:val="single" w:sz="4" w:space="0" w:color="auto"/>
              <w:left w:val="single" w:sz="4" w:space="0" w:color="auto"/>
              <w:right w:val="single" w:sz="4" w:space="0" w:color="auto"/>
            </w:tcBorders>
            <w:shd w:val="clear" w:color="auto" w:fill="FFFFFF"/>
            <w:vAlign w:val="bottom"/>
          </w:tcPr>
          <w:p w:rsidR="00CD6B69" w:rsidRDefault="00C85FBE">
            <w:pPr>
              <w:pStyle w:val="20"/>
              <w:framePr w:w="9336" w:wrap="notBeside" w:vAnchor="text" w:hAnchor="text" w:xAlign="center" w:y="1"/>
              <w:shd w:val="clear" w:color="auto" w:fill="auto"/>
              <w:spacing w:line="326" w:lineRule="exact"/>
              <w:ind w:firstLine="0"/>
              <w:jc w:val="left"/>
            </w:pPr>
            <w:r>
              <w:rPr>
                <w:rStyle w:val="28"/>
              </w:rPr>
              <w:t>Иностранный язык Второй иностранный язык</w:t>
            </w:r>
          </w:p>
        </w:tc>
      </w:tr>
      <w:tr w:rsidR="00CD6B69">
        <w:trPr>
          <w:trHeight w:hRule="exact" w:val="1776"/>
          <w:jc w:val="center"/>
        </w:trPr>
        <w:tc>
          <w:tcPr>
            <w:tcW w:w="4118" w:type="dxa"/>
            <w:tcBorders>
              <w:top w:val="single" w:sz="4" w:space="0" w:color="auto"/>
              <w:left w:val="single" w:sz="4" w:space="0" w:color="auto"/>
            </w:tcBorders>
            <w:shd w:val="clear" w:color="auto" w:fill="FFFFFF"/>
          </w:tcPr>
          <w:p w:rsidR="00CD6B69" w:rsidRDefault="00C85FBE">
            <w:pPr>
              <w:pStyle w:val="20"/>
              <w:framePr w:w="9336" w:wrap="notBeside" w:vAnchor="text" w:hAnchor="text" w:xAlign="center" w:y="1"/>
              <w:shd w:val="clear" w:color="auto" w:fill="auto"/>
              <w:spacing w:line="280" w:lineRule="exact"/>
              <w:ind w:firstLine="0"/>
            </w:pPr>
            <w:r>
              <w:rPr>
                <w:rStyle w:val="28"/>
              </w:rPr>
              <w:t>Математика и информатика</w:t>
            </w:r>
          </w:p>
        </w:tc>
        <w:tc>
          <w:tcPr>
            <w:tcW w:w="5218" w:type="dxa"/>
            <w:tcBorders>
              <w:top w:val="single" w:sz="4" w:space="0" w:color="auto"/>
              <w:left w:val="single" w:sz="4" w:space="0" w:color="auto"/>
              <w:right w:val="single" w:sz="4" w:space="0" w:color="auto"/>
            </w:tcBorders>
            <w:shd w:val="clear" w:color="auto" w:fill="FFFFFF"/>
            <w:vAlign w:val="bottom"/>
          </w:tcPr>
          <w:p w:rsidR="00CD6B69" w:rsidRDefault="00C85FBE">
            <w:pPr>
              <w:pStyle w:val="20"/>
              <w:framePr w:w="9336" w:wrap="notBeside" w:vAnchor="text" w:hAnchor="text" w:xAlign="center" w:y="1"/>
              <w:shd w:val="clear" w:color="auto" w:fill="auto"/>
              <w:ind w:firstLine="0"/>
              <w:jc w:val="left"/>
            </w:pPr>
            <w:r>
              <w:rPr>
                <w:rStyle w:val="28"/>
              </w:rPr>
              <w:t>Математика:</w:t>
            </w:r>
          </w:p>
          <w:p w:rsidR="00CD6B69" w:rsidRDefault="00C85FBE">
            <w:pPr>
              <w:pStyle w:val="20"/>
              <w:framePr w:w="9336" w:wrap="notBeside" w:vAnchor="text" w:hAnchor="text" w:xAlign="center" w:y="1"/>
              <w:shd w:val="clear" w:color="auto" w:fill="auto"/>
              <w:ind w:hanging="360"/>
            </w:pPr>
            <w:r>
              <w:rPr>
                <w:rStyle w:val="28"/>
              </w:rPr>
              <w:t>• учебные курсы «Алгебра», «Геометрия», «Вероятность и статистика»</w:t>
            </w:r>
          </w:p>
          <w:p w:rsidR="00CD6B69" w:rsidRDefault="00C85FBE">
            <w:pPr>
              <w:pStyle w:val="20"/>
              <w:framePr w:w="9336" w:wrap="notBeside" w:vAnchor="text" w:hAnchor="text" w:xAlign="center" w:y="1"/>
              <w:shd w:val="clear" w:color="auto" w:fill="auto"/>
              <w:ind w:firstLine="0"/>
              <w:jc w:val="left"/>
            </w:pPr>
            <w:r>
              <w:rPr>
                <w:rStyle w:val="28"/>
              </w:rPr>
              <w:t>Информатика</w:t>
            </w:r>
          </w:p>
        </w:tc>
      </w:tr>
      <w:tr w:rsidR="00CD6B69">
        <w:trPr>
          <w:trHeight w:hRule="exact" w:val="1776"/>
          <w:jc w:val="center"/>
        </w:trPr>
        <w:tc>
          <w:tcPr>
            <w:tcW w:w="4118" w:type="dxa"/>
            <w:tcBorders>
              <w:top w:val="single" w:sz="4" w:space="0" w:color="auto"/>
              <w:left w:val="single" w:sz="4" w:space="0" w:color="auto"/>
            </w:tcBorders>
            <w:shd w:val="clear" w:color="auto" w:fill="FFFFFF"/>
          </w:tcPr>
          <w:p w:rsidR="00CD6B69" w:rsidRDefault="00C85FBE">
            <w:pPr>
              <w:pStyle w:val="20"/>
              <w:framePr w:w="9336" w:wrap="notBeside" w:vAnchor="text" w:hAnchor="text" w:xAlign="center" w:y="1"/>
              <w:shd w:val="clear" w:color="auto" w:fill="auto"/>
              <w:spacing w:line="280" w:lineRule="exact"/>
              <w:ind w:firstLine="0"/>
            </w:pPr>
            <w:r>
              <w:rPr>
                <w:rStyle w:val="28"/>
              </w:rPr>
              <w:t>Общественно-научные предметы</w:t>
            </w:r>
          </w:p>
        </w:tc>
        <w:tc>
          <w:tcPr>
            <w:tcW w:w="5218" w:type="dxa"/>
            <w:tcBorders>
              <w:top w:val="single" w:sz="4" w:space="0" w:color="auto"/>
              <w:left w:val="single" w:sz="4" w:space="0" w:color="auto"/>
              <w:right w:val="single" w:sz="4" w:space="0" w:color="auto"/>
            </w:tcBorders>
            <w:shd w:val="clear" w:color="auto" w:fill="FFFFFF"/>
            <w:vAlign w:val="bottom"/>
          </w:tcPr>
          <w:p w:rsidR="00CD6B69" w:rsidRDefault="00C85FBE">
            <w:pPr>
              <w:pStyle w:val="20"/>
              <w:framePr w:w="9336" w:wrap="notBeside" w:vAnchor="text" w:hAnchor="text" w:xAlign="center" w:y="1"/>
              <w:shd w:val="clear" w:color="auto" w:fill="auto"/>
              <w:ind w:firstLine="0"/>
              <w:jc w:val="left"/>
            </w:pPr>
            <w:r>
              <w:rPr>
                <w:rStyle w:val="28"/>
              </w:rPr>
              <w:t>История:</w:t>
            </w:r>
          </w:p>
          <w:p w:rsidR="00CD6B69" w:rsidRDefault="00C85FBE">
            <w:pPr>
              <w:pStyle w:val="20"/>
              <w:framePr w:w="9336" w:wrap="notBeside" w:vAnchor="text" w:hAnchor="text" w:xAlign="center" w:y="1"/>
              <w:shd w:val="clear" w:color="auto" w:fill="auto"/>
              <w:ind w:left="360" w:hanging="360"/>
              <w:jc w:val="left"/>
            </w:pPr>
            <w:r>
              <w:rPr>
                <w:rStyle w:val="28"/>
              </w:rPr>
              <w:t>• учебные курсы «История России», «Всеобщая история»</w:t>
            </w:r>
          </w:p>
          <w:p w:rsidR="00CD6B69" w:rsidRDefault="00C85FBE">
            <w:pPr>
              <w:pStyle w:val="20"/>
              <w:framePr w:w="9336" w:wrap="notBeside" w:vAnchor="text" w:hAnchor="text" w:xAlign="center" w:y="1"/>
              <w:shd w:val="clear" w:color="auto" w:fill="auto"/>
              <w:ind w:firstLine="0"/>
              <w:jc w:val="left"/>
            </w:pPr>
            <w:r>
              <w:rPr>
                <w:rStyle w:val="28"/>
              </w:rPr>
              <w:t>Обществознание</w:t>
            </w:r>
          </w:p>
          <w:p w:rsidR="00CD6B69" w:rsidRDefault="00C85FBE">
            <w:pPr>
              <w:pStyle w:val="20"/>
              <w:framePr w:w="9336" w:wrap="notBeside" w:vAnchor="text" w:hAnchor="text" w:xAlign="center" w:y="1"/>
              <w:shd w:val="clear" w:color="auto" w:fill="auto"/>
              <w:spacing w:line="280" w:lineRule="exact"/>
              <w:ind w:firstLine="0"/>
              <w:jc w:val="left"/>
            </w:pPr>
            <w:r>
              <w:rPr>
                <w:rStyle w:val="28"/>
              </w:rPr>
              <w:t>География</w:t>
            </w:r>
          </w:p>
        </w:tc>
      </w:tr>
      <w:tr w:rsidR="00CD6B69">
        <w:trPr>
          <w:trHeight w:hRule="exact" w:val="1133"/>
          <w:jc w:val="center"/>
        </w:trPr>
        <w:tc>
          <w:tcPr>
            <w:tcW w:w="4118" w:type="dxa"/>
            <w:tcBorders>
              <w:top w:val="single" w:sz="4" w:space="0" w:color="auto"/>
              <w:left w:val="single" w:sz="4" w:space="0" w:color="auto"/>
            </w:tcBorders>
            <w:shd w:val="clear" w:color="auto" w:fill="FFFFFF"/>
          </w:tcPr>
          <w:p w:rsidR="00CD6B69" w:rsidRDefault="00C85FBE">
            <w:pPr>
              <w:pStyle w:val="20"/>
              <w:framePr w:w="9336" w:wrap="notBeside" w:vAnchor="text" w:hAnchor="text" w:xAlign="center" w:y="1"/>
              <w:shd w:val="clear" w:color="auto" w:fill="auto"/>
              <w:spacing w:line="280" w:lineRule="exact"/>
              <w:ind w:firstLine="0"/>
            </w:pPr>
            <w:r>
              <w:rPr>
                <w:rStyle w:val="28"/>
              </w:rPr>
              <w:t>Естественно-научные предметы</w:t>
            </w:r>
          </w:p>
        </w:tc>
        <w:tc>
          <w:tcPr>
            <w:tcW w:w="5218" w:type="dxa"/>
            <w:tcBorders>
              <w:top w:val="single" w:sz="4" w:space="0" w:color="auto"/>
              <w:left w:val="single" w:sz="4" w:space="0" w:color="auto"/>
              <w:right w:val="single" w:sz="4" w:space="0" w:color="auto"/>
            </w:tcBorders>
            <w:shd w:val="clear" w:color="auto" w:fill="FFFFFF"/>
            <w:vAlign w:val="center"/>
          </w:tcPr>
          <w:p w:rsidR="00CD6B69" w:rsidRDefault="00C85FBE">
            <w:pPr>
              <w:pStyle w:val="20"/>
              <w:framePr w:w="9336" w:wrap="notBeside" w:vAnchor="text" w:hAnchor="text" w:xAlign="center" w:y="1"/>
              <w:shd w:val="clear" w:color="auto" w:fill="auto"/>
              <w:ind w:firstLine="0"/>
              <w:jc w:val="left"/>
            </w:pPr>
            <w:r>
              <w:rPr>
                <w:rStyle w:val="28"/>
              </w:rPr>
              <w:t>Физика</w:t>
            </w:r>
          </w:p>
          <w:p w:rsidR="00CD6B69" w:rsidRDefault="00C85FBE">
            <w:pPr>
              <w:pStyle w:val="20"/>
              <w:framePr w:w="9336" w:wrap="notBeside" w:vAnchor="text" w:hAnchor="text" w:xAlign="center" w:y="1"/>
              <w:shd w:val="clear" w:color="auto" w:fill="auto"/>
              <w:ind w:firstLine="0"/>
              <w:jc w:val="left"/>
            </w:pPr>
            <w:r>
              <w:rPr>
                <w:rStyle w:val="28"/>
              </w:rPr>
              <w:t>Химия</w:t>
            </w:r>
          </w:p>
          <w:p w:rsidR="00CD6B69" w:rsidRDefault="00C85FBE">
            <w:pPr>
              <w:pStyle w:val="20"/>
              <w:framePr w:w="9336" w:wrap="notBeside" w:vAnchor="text" w:hAnchor="text" w:xAlign="center" w:y="1"/>
              <w:shd w:val="clear" w:color="auto" w:fill="auto"/>
              <w:ind w:firstLine="0"/>
              <w:jc w:val="left"/>
            </w:pPr>
            <w:r>
              <w:rPr>
                <w:rStyle w:val="28"/>
              </w:rPr>
              <w:t>Биология</w:t>
            </w:r>
          </w:p>
        </w:tc>
      </w:tr>
      <w:tr w:rsidR="00CD6B69">
        <w:trPr>
          <w:trHeight w:hRule="exact" w:val="2419"/>
          <w:jc w:val="center"/>
        </w:trPr>
        <w:tc>
          <w:tcPr>
            <w:tcW w:w="4118" w:type="dxa"/>
            <w:tcBorders>
              <w:top w:val="single" w:sz="4" w:space="0" w:color="auto"/>
              <w:left w:val="single" w:sz="4" w:space="0" w:color="auto"/>
            </w:tcBorders>
            <w:shd w:val="clear" w:color="auto" w:fill="FFFFFF"/>
          </w:tcPr>
          <w:p w:rsidR="00CD6B69" w:rsidRDefault="00C85FBE">
            <w:pPr>
              <w:pStyle w:val="20"/>
              <w:framePr w:w="9336" w:wrap="notBeside" w:vAnchor="text" w:hAnchor="text" w:xAlign="center" w:y="1"/>
              <w:shd w:val="clear" w:color="auto" w:fill="auto"/>
              <w:ind w:firstLine="0"/>
            </w:pPr>
            <w:r>
              <w:rPr>
                <w:rStyle w:val="28"/>
              </w:rPr>
              <w:t>Основы духовно-нравственной культуры народов России</w:t>
            </w:r>
          </w:p>
        </w:tc>
        <w:tc>
          <w:tcPr>
            <w:tcW w:w="5218" w:type="dxa"/>
            <w:tcBorders>
              <w:top w:val="single" w:sz="4" w:space="0" w:color="auto"/>
              <w:left w:val="single" w:sz="4" w:space="0" w:color="auto"/>
              <w:right w:val="single" w:sz="4" w:space="0" w:color="auto"/>
            </w:tcBorders>
            <w:shd w:val="clear" w:color="auto" w:fill="FFFFFF"/>
            <w:vAlign w:val="bottom"/>
          </w:tcPr>
          <w:p w:rsidR="00CD6B69" w:rsidRDefault="00C85FBE">
            <w:pPr>
              <w:pStyle w:val="20"/>
              <w:framePr w:w="9336" w:wrap="notBeside" w:vAnchor="text" w:hAnchor="text" w:xAlign="center" w:y="1"/>
              <w:shd w:val="clear" w:color="auto" w:fill="auto"/>
              <w:ind w:firstLine="0"/>
            </w:pPr>
            <w:r>
              <w:rPr>
                <w:rStyle w:val="28"/>
              </w:rPr>
              <w:t>Выбор одного из учебных курсов (учебных модулей) из перечня, предлагаемого организацией, осуществляется по заявлению обучающихся, родителей (законных представителей) несовершеннолетних обучающихся</w:t>
            </w:r>
          </w:p>
        </w:tc>
      </w:tr>
      <w:tr w:rsidR="00CD6B69">
        <w:trPr>
          <w:trHeight w:hRule="exact" w:val="811"/>
          <w:jc w:val="center"/>
        </w:trPr>
        <w:tc>
          <w:tcPr>
            <w:tcW w:w="4118" w:type="dxa"/>
            <w:tcBorders>
              <w:top w:val="single" w:sz="4" w:space="0" w:color="auto"/>
              <w:left w:val="single" w:sz="4" w:space="0" w:color="auto"/>
            </w:tcBorders>
            <w:shd w:val="clear" w:color="auto" w:fill="FFFFFF"/>
            <w:vAlign w:val="center"/>
          </w:tcPr>
          <w:p w:rsidR="00CD6B69" w:rsidRDefault="00C85FBE">
            <w:pPr>
              <w:pStyle w:val="20"/>
              <w:framePr w:w="9336" w:wrap="notBeside" w:vAnchor="text" w:hAnchor="text" w:xAlign="center" w:y="1"/>
              <w:shd w:val="clear" w:color="auto" w:fill="auto"/>
              <w:spacing w:line="280" w:lineRule="exact"/>
              <w:ind w:firstLine="0"/>
            </w:pPr>
            <w:r>
              <w:rPr>
                <w:rStyle w:val="28"/>
              </w:rPr>
              <w:t>Искусство</w:t>
            </w:r>
          </w:p>
        </w:tc>
        <w:tc>
          <w:tcPr>
            <w:tcW w:w="5218" w:type="dxa"/>
            <w:tcBorders>
              <w:top w:val="single" w:sz="4" w:space="0" w:color="auto"/>
              <w:left w:val="single" w:sz="4" w:space="0" w:color="auto"/>
              <w:right w:val="single" w:sz="4" w:space="0" w:color="auto"/>
            </w:tcBorders>
            <w:shd w:val="clear" w:color="auto" w:fill="FFFFFF"/>
            <w:vAlign w:val="bottom"/>
          </w:tcPr>
          <w:p w:rsidR="00CD6B69" w:rsidRDefault="00C85FBE">
            <w:pPr>
              <w:pStyle w:val="20"/>
              <w:framePr w:w="9336" w:wrap="notBeside" w:vAnchor="text" w:hAnchor="text" w:xAlign="center" w:y="1"/>
              <w:shd w:val="clear" w:color="auto" w:fill="auto"/>
              <w:spacing w:line="317" w:lineRule="exact"/>
              <w:ind w:firstLine="0"/>
              <w:jc w:val="left"/>
            </w:pPr>
            <w:r>
              <w:rPr>
                <w:rStyle w:val="28"/>
              </w:rPr>
              <w:t>Изобразительное искусство Музыка</w:t>
            </w:r>
          </w:p>
        </w:tc>
      </w:tr>
      <w:tr w:rsidR="00CD6B69">
        <w:trPr>
          <w:trHeight w:hRule="exact" w:val="490"/>
          <w:jc w:val="center"/>
        </w:trPr>
        <w:tc>
          <w:tcPr>
            <w:tcW w:w="4118" w:type="dxa"/>
            <w:tcBorders>
              <w:top w:val="single" w:sz="4" w:space="0" w:color="auto"/>
              <w:left w:val="single" w:sz="4" w:space="0" w:color="auto"/>
              <w:bottom w:val="single" w:sz="4" w:space="0" w:color="auto"/>
            </w:tcBorders>
            <w:shd w:val="clear" w:color="auto" w:fill="FFFFFF"/>
            <w:vAlign w:val="center"/>
          </w:tcPr>
          <w:p w:rsidR="00CD6B69" w:rsidRDefault="00C85FBE">
            <w:pPr>
              <w:pStyle w:val="20"/>
              <w:framePr w:w="9336" w:wrap="notBeside" w:vAnchor="text" w:hAnchor="text" w:xAlign="center" w:y="1"/>
              <w:shd w:val="clear" w:color="auto" w:fill="auto"/>
              <w:spacing w:line="280" w:lineRule="exact"/>
              <w:ind w:firstLine="0"/>
            </w:pPr>
            <w:r>
              <w:rPr>
                <w:rStyle w:val="28"/>
              </w:rPr>
              <w:t>Технология</w:t>
            </w:r>
          </w:p>
        </w:tc>
        <w:tc>
          <w:tcPr>
            <w:tcW w:w="5218" w:type="dxa"/>
            <w:tcBorders>
              <w:top w:val="single" w:sz="4" w:space="0" w:color="auto"/>
              <w:left w:val="single" w:sz="4" w:space="0" w:color="auto"/>
              <w:bottom w:val="single" w:sz="4" w:space="0" w:color="auto"/>
              <w:right w:val="single" w:sz="4" w:space="0" w:color="auto"/>
            </w:tcBorders>
            <w:shd w:val="clear" w:color="auto" w:fill="FFFFFF"/>
            <w:vAlign w:val="center"/>
          </w:tcPr>
          <w:p w:rsidR="00CD6B69" w:rsidRDefault="00C85FBE">
            <w:pPr>
              <w:pStyle w:val="20"/>
              <w:framePr w:w="9336" w:wrap="notBeside" w:vAnchor="text" w:hAnchor="text" w:xAlign="center" w:y="1"/>
              <w:shd w:val="clear" w:color="auto" w:fill="auto"/>
              <w:spacing w:line="280" w:lineRule="exact"/>
              <w:ind w:firstLine="0"/>
              <w:jc w:val="left"/>
            </w:pPr>
            <w:r>
              <w:rPr>
                <w:rStyle w:val="28"/>
              </w:rPr>
              <w:t>Технология</w:t>
            </w:r>
          </w:p>
        </w:tc>
      </w:tr>
    </w:tbl>
    <w:p w:rsidR="00CD6B69" w:rsidRDefault="00CD6B69">
      <w:pPr>
        <w:framePr w:w="9336" w:wrap="notBeside" w:vAnchor="text" w:hAnchor="text" w:xAlign="center" w:y="1"/>
        <w:rPr>
          <w:sz w:val="2"/>
          <w:szCs w:val="2"/>
        </w:rPr>
      </w:pPr>
    </w:p>
    <w:p w:rsidR="00CD6B69" w:rsidRDefault="00CD6B6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123"/>
        <w:gridCol w:w="5237"/>
      </w:tblGrid>
      <w:tr w:rsidR="00CD6B69">
        <w:trPr>
          <w:trHeight w:hRule="exact" w:val="442"/>
          <w:jc w:val="center"/>
        </w:trPr>
        <w:tc>
          <w:tcPr>
            <w:tcW w:w="4123" w:type="dxa"/>
            <w:tcBorders>
              <w:top w:val="single" w:sz="4" w:space="0" w:color="auto"/>
              <w:lef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280" w:lineRule="exact"/>
              <w:ind w:firstLine="0"/>
              <w:jc w:val="left"/>
            </w:pPr>
            <w:r>
              <w:rPr>
                <w:rStyle w:val="28"/>
              </w:rPr>
              <w:t>Физическая культура и основы</w:t>
            </w:r>
          </w:p>
        </w:tc>
        <w:tc>
          <w:tcPr>
            <w:tcW w:w="5237" w:type="dxa"/>
            <w:tcBorders>
              <w:top w:val="single" w:sz="4" w:space="0" w:color="auto"/>
              <w:left w:val="single" w:sz="4" w:space="0" w:color="auto"/>
              <w:righ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280" w:lineRule="exact"/>
              <w:ind w:firstLine="0"/>
              <w:jc w:val="left"/>
            </w:pPr>
            <w:r>
              <w:rPr>
                <w:rStyle w:val="28"/>
              </w:rPr>
              <w:t>Физическая культура</w:t>
            </w:r>
          </w:p>
        </w:tc>
      </w:tr>
      <w:tr w:rsidR="00CD6B69">
        <w:trPr>
          <w:trHeight w:hRule="exact" w:val="336"/>
          <w:jc w:val="center"/>
        </w:trPr>
        <w:tc>
          <w:tcPr>
            <w:tcW w:w="4123" w:type="dxa"/>
            <w:tcBorders>
              <w:left w:val="single" w:sz="4" w:space="0" w:color="auto"/>
            </w:tcBorders>
            <w:shd w:val="clear" w:color="auto" w:fill="FFFFFF"/>
          </w:tcPr>
          <w:p w:rsidR="00CD6B69" w:rsidRDefault="00C85FBE">
            <w:pPr>
              <w:pStyle w:val="20"/>
              <w:framePr w:w="9360" w:wrap="notBeside" w:vAnchor="text" w:hAnchor="text" w:xAlign="center" w:y="1"/>
              <w:shd w:val="clear" w:color="auto" w:fill="auto"/>
              <w:spacing w:line="280" w:lineRule="exact"/>
              <w:ind w:firstLine="0"/>
              <w:jc w:val="left"/>
            </w:pPr>
            <w:r>
              <w:rPr>
                <w:rStyle w:val="28"/>
              </w:rPr>
              <w:t>безопасности</w:t>
            </w:r>
          </w:p>
        </w:tc>
        <w:tc>
          <w:tcPr>
            <w:tcW w:w="5237" w:type="dxa"/>
            <w:tcBorders>
              <w:left w:val="single" w:sz="4" w:space="0" w:color="auto"/>
              <w:right w:val="single" w:sz="4" w:space="0" w:color="auto"/>
            </w:tcBorders>
            <w:shd w:val="clear" w:color="auto" w:fill="FFFFFF"/>
          </w:tcPr>
          <w:p w:rsidR="00CD6B69" w:rsidRDefault="00C85FBE">
            <w:pPr>
              <w:pStyle w:val="20"/>
              <w:framePr w:w="9360" w:wrap="notBeside" w:vAnchor="text" w:hAnchor="text" w:xAlign="center" w:y="1"/>
              <w:shd w:val="clear" w:color="auto" w:fill="auto"/>
              <w:spacing w:line="280" w:lineRule="exact"/>
              <w:ind w:firstLine="0"/>
              <w:jc w:val="left"/>
            </w:pPr>
            <w:r>
              <w:rPr>
                <w:rStyle w:val="28"/>
              </w:rPr>
              <w:t>Основы безопасности жизнедеятельности</w:t>
            </w:r>
          </w:p>
        </w:tc>
      </w:tr>
      <w:tr w:rsidR="00CD6B69">
        <w:trPr>
          <w:trHeight w:hRule="exact" w:val="374"/>
          <w:jc w:val="center"/>
        </w:trPr>
        <w:tc>
          <w:tcPr>
            <w:tcW w:w="4123" w:type="dxa"/>
            <w:tcBorders>
              <w:left w:val="single" w:sz="4" w:space="0" w:color="auto"/>
              <w:bottom w:val="single" w:sz="4" w:space="0" w:color="auto"/>
            </w:tcBorders>
            <w:shd w:val="clear" w:color="auto" w:fill="FFFFFF"/>
          </w:tcPr>
          <w:p w:rsidR="00CD6B69" w:rsidRDefault="00C85FBE">
            <w:pPr>
              <w:pStyle w:val="20"/>
              <w:framePr w:w="9360" w:wrap="notBeside" w:vAnchor="text" w:hAnchor="text" w:xAlign="center" w:y="1"/>
              <w:shd w:val="clear" w:color="auto" w:fill="auto"/>
              <w:spacing w:line="280" w:lineRule="exact"/>
              <w:ind w:firstLine="0"/>
              <w:jc w:val="left"/>
            </w:pPr>
            <w:r>
              <w:rPr>
                <w:rStyle w:val="28"/>
              </w:rPr>
              <w:t>жизнедеятельности</w:t>
            </w:r>
          </w:p>
        </w:tc>
        <w:tc>
          <w:tcPr>
            <w:tcW w:w="5237" w:type="dxa"/>
            <w:tcBorders>
              <w:left w:val="single" w:sz="4" w:space="0" w:color="auto"/>
              <w:bottom w:val="single" w:sz="4" w:space="0" w:color="auto"/>
              <w:right w:val="single" w:sz="4" w:space="0" w:color="auto"/>
            </w:tcBorders>
            <w:shd w:val="clear" w:color="auto" w:fill="FFFFFF"/>
          </w:tcPr>
          <w:p w:rsidR="00CD6B69" w:rsidRDefault="00CD6B69">
            <w:pPr>
              <w:framePr w:w="9360" w:wrap="notBeside" w:vAnchor="text" w:hAnchor="text" w:xAlign="center" w:y="1"/>
              <w:rPr>
                <w:sz w:val="10"/>
                <w:szCs w:val="10"/>
              </w:rPr>
            </w:pPr>
          </w:p>
        </w:tc>
      </w:tr>
    </w:tbl>
    <w:p w:rsidR="00CD6B69" w:rsidRDefault="00CD6B69">
      <w:pPr>
        <w:framePr w:w="9360" w:wrap="notBeside" w:vAnchor="text" w:hAnchor="text" w:xAlign="center" w:y="1"/>
        <w:rPr>
          <w:sz w:val="2"/>
          <w:szCs w:val="2"/>
        </w:rPr>
      </w:pPr>
    </w:p>
    <w:p w:rsidR="00CD6B69" w:rsidRDefault="00CD6B69">
      <w:pPr>
        <w:rPr>
          <w:sz w:val="2"/>
          <w:szCs w:val="2"/>
        </w:rPr>
      </w:pPr>
    </w:p>
    <w:p w:rsidR="00CD6B69" w:rsidRDefault="00C85FBE">
      <w:pPr>
        <w:pStyle w:val="20"/>
        <w:shd w:val="clear" w:color="auto" w:fill="auto"/>
        <w:spacing w:before="295"/>
        <w:ind w:firstLine="620"/>
      </w:pPr>
      <w:r>
        <w:rPr>
          <w:rStyle w:val="22"/>
        </w:rPr>
        <w:t>На уровне ООО школы получили право учитывать свои ресурсы и пожелания родителей, чтобы вводить второй иностранный язык, родной язык и литературу/литературное чтение на родном языке. Это позитивное изменение для школ, которые не могут обеспечить качественное изучение этих предметов. Также, чтобы ввести эти предметы, нужны письменные заявления родителей.</w:t>
      </w:r>
    </w:p>
    <w:p w:rsidR="00CD6B69" w:rsidRDefault="00C85FBE">
      <w:pPr>
        <w:pStyle w:val="30"/>
        <w:shd w:val="clear" w:color="auto" w:fill="auto"/>
        <w:ind w:left="20"/>
      </w:pPr>
      <w:r>
        <w:rPr>
          <w:rStyle w:val="31"/>
          <w:b/>
          <w:bCs/>
        </w:rPr>
        <w:t>Объем урочной и внеурочной деятельности</w:t>
      </w:r>
    </w:p>
    <w:p w:rsidR="00CD6B69" w:rsidRDefault="00C85FBE">
      <w:pPr>
        <w:pStyle w:val="a5"/>
        <w:framePr w:w="9360" w:wrap="notBeside" w:vAnchor="text" w:hAnchor="text" w:xAlign="center" w:y="1"/>
        <w:shd w:val="clear" w:color="auto" w:fill="auto"/>
        <w:tabs>
          <w:tab w:val="left" w:leader="underscore" w:pos="6734"/>
          <w:tab w:val="left" w:leader="underscore" w:pos="9331"/>
        </w:tabs>
        <w:spacing w:line="331" w:lineRule="exact"/>
        <w:ind w:firstLine="0"/>
      </w:pPr>
      <w:r>
        <w:rPr>
          <w:rStyle w:val="a6"/>
        </w:rPr>
        <w:t xml:space="preserve">Изменили объем часов аудиторной нагрузки: уменьшили верхнюю </w:t>
      </w:r>
      <w:r>
        <w:rPr>
          <w:rStyle w:val="a7"/>
        </w:rPr>
        <w:t>границу. Подробнее смотрите в таблицах.</w:t>
      </w:r>
      <w:r>
        <w:rPr>
          <w:rStyle w:val="a6"/>
        </w:rPr>
        <w:tab/>
      </w:r>
      <w:r>
        <w:rPr>
          <w:rStyle w:val="a6"/>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4013"/>
        <w:gridCol w:w="2736"/>
        <w:gridCol w:w="2611"/>
      </w:tblGrid>
      <w:tr w:rsidR="00CD6B69">
        <w:trPr>
          <w:trHeight w:hRule="exact" w:val="821"/>
          <w:jc w:val="center"/>
        </w:trPr>
        <w:tc>
          <w:tcPr>
            <w:tcW w:w="4013" w:type="dxa"/>
            <w:tcBorders>
              <w:top w:val="single" w:sz="4" w:space="0" w:color="auto"/>
              <w:lef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ind w:firstLine="0"/>
              <w:jc w:val="center"/>
            </w:pPr>
            <w:r>
              <w:rPr>
                <w:rStyle w:val="27"/>
              </w:rPr>
              <w:t>Границы аудиторной нагрузки</w:t>
            </w:r>
          </w:p>
        </w:tc>
        <w:tc>
          <w:tcPr>
            <w:tcW w:w="2736" w:type="dxa"/>
            <w:tcBorders>
              <w:top w:val="single" w:sz="4" w:space="0" w:color="auto"/>
              <w:lef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326" w:lineRule="exact"/>
              <w:ind w:firstLine="0"/>
              <w:jc w:val="center"/>
            </w:pPr>
            <w:r>
              <w:rPr>
                <w:rStyle w:val="27"/>
              </w:rPr>
              <w:t>Старый ФГОС НОО</w:t>
            </w:r>
          </w:p>
        </w:tc>
        <w:tc>
          <w:tcPr>
            <w:tcW w:w="2611" w:type="dxa"/>
            <w:tcBorders>
              <w:top w:val="single" w:sz="4" w:space="0" w:color="auto"/>
              <w:left w:val="single" w:sz="4" w:space="0" w:color="auto"/>
              <w:righ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326" w:lineRule="exact"/>
              <w:ind w:firstLine="0"/>
              <w:jc w:val="center"/>
            </w:pPr>
            <w:r>
              <w:rPr>
                <w:rStyle w:val="27"/>
              </w:rPr>
              <w:t>Новый ФГОС НОО</w:t>
            </w:r>
          </w:p>
        </w:tc>
      </w:tr>
      <w:tr w:rsidR="00CD6B69">
        <w:trPr>
          <w:trHeight w:hRule="exact" w:val="490"/>
          <w:jc w:val="center"/>
        </w:trPr>
        <w:tc>
          <w:tcPr>
            <w:tcW w:w="4013" w:type="dxa"/>
            <w:tcBorders>
              <w:top w:val="single" w:sz="4" w:space="0" w:color="auto"/>
              <w:lef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280" w:lineRule="exact"/>
              <w:ind w:firstLine="0"/>
              <w:jc w:val="left"/>
            </w:pPr>
            <w:r>
              <w:rPr>
                <w:rStyle w:val="28"/>
              </w:rPr>
              <w:t>Минимум</w:t>
            </w:r>
          </w:p>
        </w:tc>
        <w:tc>
          <w:tcPr>
            <w:tcW w:w="2736" w:type="dxa"/>
            <w:tcBorders>
              <w:top w:val="single" w:sz="4" w:space="0" w:color="auto"/>
              <w:lef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280" w:lineRule="exact"/>
              <w:ind w:firstLine="0"/>
              <w:jc w:val="left"/>
            </w:pPr>
            <w:r>
              <w:rPr>
                <w:rStyle w:val="28"/>
              </w:rPr>
              <w:t>2904</w:t>
            </w:r>
          </w:p>
        </w:tc>
        <w:tc>
          <w:tcPr>
            <w:tcW w:w="2611" w:type="dxa"/>
            <w:tcBorders>
              <w:top w:val="single" w:sz="4" w:space="0" w:color="auto"/>
              <w:left w:val="single" w:sz="4" w:space="0" w:color="auto"/>
              <w:righ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280" w:lineRule="exact"/>
              <w:ind w:firstLine="0"/>
              <w:jc w:val="left"/>
            </w:pPr>
            <w:r>
              <w:rPr>
                <w:rStyle w:val="28"/>
              </w:rPr>
              <w:t>2954</w:t>
            </w:r>
          </w:p>
        </w:tc>
      </w:tr>
      <w:tr w:rsidR="00CD6B69">
        <w:trPr>
          <w:trHeight w:hRule="exact" w:val="490"/>
          <w:jc w:val="center"/>
        </w:trPr>
        <w:tc>
          <w:tcPr>
            <w:tcW w:w="4013" w:type="dxa"/>
            <w:tcBorders>
              <w:top w:val="single" w:sz="4" w:space="0" w:color="auto"/>
              <w:lef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280" w:lineRule="exact"/>
              <w:ind w:firstLine="0"/>
              <w:jc w:val="left"/>
            </w:pPr>
            <w:r>
              <w:rPr>
                <w:rStyle w:val="28"/>
              </w:rPr>
              <w:t>Максимум</w:t>
            </w:r>
          </w:p>
        </w:tc>
        <w:tc>
          <w:tcPr>
            <w:tcW w:w="2736" w:type="dxa"/>
            <w:tcBorders>
              <w:top w:val="single" w:sz="4" w:space="0" w:color="auto"/>
              <w:lef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280" w:lineRule="exact"/>
              <w:ind w:firstLine="0"/>
              <w:jc w:val="left"/>
            </w:pPr>
            <w:r>
              <w:rPr>
                <w:rStyle w:val="28"/>
              </w:rPr>
              <w:t>3345</w:t>
            </w:r>
          </w:p>
        </w:tc>
        <w:tc>
          <w:tcPr>
            <w:tcW w:w="2611" w:type="dxa"/>
            <w:tcBorders>
              <w:top w:val="single" w:sz="4" w:space="0" w:color="auto"/>
              <w:left w:val="single" w:sz="4" w:space="0" w:color="auto"/>
              <w:righ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280" w:lineRule="exact"/>
              <w:ind w:firstLine="0"/>
              <w:jc w:val="left"/>
            </w:pPr>
            <w:r>
              <w:rPr>
                <w:rStyle w:val="28"/>
              </w:rPr>
              <w:t>3190</w:t>
            </w:r>
          </w:p>
        </w:tc>
      </w:tr>
      <w:tr w:rsidR="00CD6B69">
        <w:trPr>
          <w:trHeight w:hRule="exact" w:val="802"/>
          <w:jc w:val="center"/>
        </w:trPr>
        <w:tc>
          <w:tcPr>
            <w:tcW w:w="4013" w:type="dxa"/>
            <w:tcBorders>
              <w:top w:val="single" w:sz="4" w:space="0" w:color="auto"/>
              <w:lef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ind w:firstLine="0"/>
              <w:jc w:val="center"/>
            </w:pPr>
            <w:r>
              <w:rPr>
                <w:rStyle w:val="27"/>
              </w:rPr>
              <w:t>Г раницы аудиторной нагрузки</w:t>
            </w:r>
          </w:p>
        </w:tc>
        <w:tc>
          <w:tcPr>
            <w:tcW w:w="2736" w:type="dxa"/>
            <w:tcBorders>
              <w:top w:val="single" w:sz="4" w:space="0" w:color="auto"/>
              <w:lef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326" w:lineRule="exact"/>
              <w:ind w:firstLine="0"/>
              <w:jc w:val="center"/>
            </w:pPr>
            <w:r>
              <w:rPr>
                <w:rStyle w:val="27"/>
              </w:rPr>
              <w:t>Старый ФГОС ООО</w:t>
            </w:r>
          </w:p>
        </w:tc>
        <w:tc>
          <w:tcPr>
            <w:tcW w:w="2611" w:type="dxa"/>
            <w:tcBorders>
              <w:top w:val="single" w:sz="4" w:space="0" w:color="auto"/>
              <w:left w:val="single" w:sz="4" w:space="0" w:color="auto"/>
              <w:righ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326" w:lineRule="exact"/>
              <w:ind w:firstLine="0"/>
              <w:jc w:val="center"/>
            </w:pPr>
            <w:r>
              <w:rPr>
                <w:rStyle w:val="27"/>
              </w:rPr>
              <w:t>Новый ФГОС ООО</w:t>
            </w:r>
          </w:p>
        </w:tc>
      </w:tr>
      <w:tr w:rsidR="00CD6B69">
        <w:trPr>
          <w:trHeight w:hRule="exact" w:val="490"/>
          <w:jc w:val="center"/>
        </w:trPr>
        <w:tc>
          <w:tcPr>
            <w:tcW w:w="4013" w:type="dxa"/>
            <w:tcBorders>
              <w:top w:val="single" w:sz="4" w:space="0" w:color="auto"/>
              <w:lef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280" w:lineRule="exact"/>
              <w:ind w:firstLine="0"/>
              <w:jc w:val="left"/>
            </w:pPr>
            <w:r>
              <w:rPr>
                <w:rStyle w:val="28"/>
              </w:rPr>
              <w:t>Минимум</w:t>
            </w:r>
          </w:p>
        </w:tc>
        <w:tc>
          <w:tcPr>
            <w:tcW w:w="2736" w:type="dxa"/>
            <w:tcBorders>
              <w:top w:val="single" w:sz="4" w:space="0" w:color="auto"/>
              <w:lef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280" w:lineRule="exact"/>
              <w:ind w:firstLine="0"/>
              <w:jc w:val="left"/>
            </w:pPr>
            <w:r>
              <w:rPr>
                <w:rStyle w:val="28"/>
              </w:rPr>
              <w:t>5267</w:t>
            </w:r>
          </w:p>
        </w:tc>
        <w:tc>
          <w:tcPr>
            <w:tcW w:w="2611" w:type="dxa"/>
            <w:tcBorders>
              <w:top w:val="single" w:sz="4" w:space="0" w:color="auto"/>
              <w:left w:val="single" w:sz="4" w:space="0" w:color="auto"/>
              <w:right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280" w:lineRule="exact"/>
              <w:ind w:firstLine="0"/>
              <w:jc w:val="left"/>
            </w:pPr>
            <w:r>
              <w:rPr>
                <w:rStyle w:val="28"/>
              </w:rPr>
              <w:t>5058</w:t>
            </w:r>
          </w:p>
        </w:tc>
      </w:tr>
      <w:tr w:rsidR="00CD6B69">
        <w:trPr>
          <w:trHeight w:hRule="exact" w:val="499"/>
          <w:jc w:val="center"/>
        </w:trPr>
        <w:tc>
          <w:tcPr>
            <w:tcW w:w="4013" w:type="dxa"/>
            <w:tcBorders>
              <w:top w:val="single" w:sz="4" w:space="0" w:color="auto"/>
              <w:left w:val="single" w:sz="4" w:space="0" w:color="auto"/>
              <w:bottom w:val="single" w:sz="4" w:space="0" w:color="auto"/>
            </w:tcBorders>
            <w:shd w:val="clear" w:color="auto" w:fill="FFFFFF"/>
            <w:vAlign w:val="center"/>
          </w:tcPr>
          <w:p w:rsidR="00CD6B69" w:rsidRDefault="00C85FBE">
            <w:pPr>
              <w:pStyle w:val="20"/>
              <w:framePr w:w="9360" w:wrap="notBeside" w:vAnchor="text" w:hAnchor="text" w:xAlign="center" w:y="1"/>
              <w:shd w:val="clear" w:color="auto" w:fill="auto"/>
              <w:spacing w:line="280" w:lineRule="exact"/>
              <w:ind w:firstLine="0"/>
              <w:jc w:val="left"/>
            </w:pPr>
            <w:r>
              <w:rPr>
                <w:rStyle w:val="28"/>
              </w:rPr>
              <w:t>Максимум</w:t>
            </w:r>
          </w:p>
        </w:tc>
        <w:tc>
          <w:tcPr>
            <w:tcW w:w="2736" w:type="dxa"/>
            <w:tcBorders>
              <w:top w:val="single" w:sz="4" w:space="0" w:color="auto"/>
              <w:left w:val="single" w:sz="4" w:space="0" w:color="auto"/>
              <w:bottom w:val="single" w:sz="4" w:space="0" w:color="auto"/>
            </w:tcBorders>
            <w:shd w:val="clear" w:color="auto" w:fill="FFFFFF"/>
            <w:vAlign w:val="bottom"/>
          </w:tcPr>
          <w:p w:rsidR="00CD6B69" w:rsidRDefault="00C85FBE">
            <w:pPr>
              <w:pStyle w:val="20"/>
              <w:framePr w:w="9360" w:wrap="notBeside" w:vAnchor="text" w:hAnchor="text" w:xAlign="center" w:y="1"/>
              <w:shd w:val="clear" w:color="auto" w:fill="auto"/>
              <w:spacing w:line="280" w:lineRule="exact"/>
              <w:ind w:firstLine="0"/>
              <w:jc w:val="left"/>
            </w:pPr>
            <w:r>
              <w:rPr>
                <w:rStyle w:val="28"/>
              </w:rPr>
              <w:t>6020</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rsidR="00CD6B69" w:rsidRDefault="00C85FBE">
            <w:pPr>
              <w:pStyle w:val="20"/>
              <w:framePr w:w="9360" w:wrap="notBeside" w:vAnchor="text" w:hAnchor="text" w:xAlign="center" w:y="1"/>
              <w:shd w:val="clear" w:color="auto" w:fill="auto"/>
              <w:spacing w:line="280" w:lineRule="exact"/>
              <w:ind w:firstLine="0"/>
              <w:jc w:val="left"/>
            </w:pPr>
            <w:r>
              <w:rPr>
                <w:rStyle w:val="28"/>
              </w:rPr>
              <w:t>5549</w:t>
            </w:r>
          </w:p>
        </w:tc>
      </w:tr>
    </w:tbl>
    <w:p w:rsidR="00CD6B69" w:rsidRDefault="00CD6B69">
      <w:pPr>
        <w:framePr w:w="9360" w:wrap="notBeside" w:vAnchor="text" w:hAnchor="text" w:xAlign="center" w:y="1"/>
        <w:rPr>
          <w:sz w:val="2"/>
          <w:szCs w:val="2"/>
        </w:rPr>
      </w:pPr>
    </w:p>
    <w:p w:rsidR="00CD6B69" w:rsidRDefault="00CD6B69">
      <w:pPr>
        <w:rPr>
          <w:sz w:val="2"/>
          <w:szCs w:val="2"/>
        </w:rPr>
      </w:pPr>
    </w:p>
    <w:p w:rsidR="00CD6B69" w:rsidRDefault="00C85FBE">
      <w:pPr>
        <w:pStyle w:val="20"/>
        <w:shd w:val="clear" w:color="auto" w:fill="auto"/>
        <w:spacing w:before="295"/>
        <w:ind w:firstLine="620"/>
      </w:pPr>
      <w:r>
        <w:rPr>
          <w:rStyle w:val="22"/>
        </w:rPr>
        <w:t>Уменьшили объем внеурочной деятельности на уровне НОО. Теперь вместо 1350 можно запланировать до 1320 часов за четыре года.</w:t>
      </w:r>
    </w:p>
    <w:p w:rsidR="00CD6B69" w:rsidRDefault="00C85FBE">
      <w:pPr>
        <w:pStyle w:val="10"/>
        <w:keepNext/>
        <w:keepLines/>
        <w:shd w:val="clear" w:color="auto" w:fill="auto"/>
        <w:ind w:left="20"/>
      </w:pPr>
      <w:bookmarkStart w:id="10" w:name="bookmark9"/>
      <w:r>
        <w:rPr>
          <w:rStyle w:val="11"/>
          <w:b/>
          <w:bCs/>
        </w:rPr>
        <w:t>Ученики с ОВЗ</w:t>
      </w:r>
      <w:bookmarkEnd w:id="10"/>
    </w:p>
    <w:p w:rsidR="00CD6B69" w:rsidRDefault="00C85FBE">
      <w:pPr>
        <w:pStyle w:val="20"/>
        <w:shd w:val="clear" w:color="auto" w:fill="auto"/>
        <w:ind w:firstLine="620"/>
      </w:pPr>
      <w:r>
        <w:rPr>
          <w:rStyle w:val="22"/>
        </w:rPr>
        <w:t>В разделе «Общие положения» указали, что ФГОС НОО не нужно применять для обучения детей с ОВЗ и интеллектуальными нарушениями. Адаптированные программы на уровне ООО разрабатывают на основе нового ФГОС ООО. Для этого в него внесли вариации предметов. Например, для глухих и слабослышащих можно не включать в программу музыку. При этом для всех детей с ОВЗ вместо физкультуры надо внести адаптивную физкультуру. Если школа увеличивает срок освоения адаптированной программы до шести лет, то объем аудиторных часов не может превышать 6018.</w:t>
      </w:r>
    </w:p>
    <w:p w:rsidR="00CD6B69" w:rsidRDefault="00C85FBE">
      <w:pPr>
        <w:pStyle w:val="30"/>
        <w:shd w:val="clear" w:color="auto" w:fill="auto"/>
        <w:ind w:firstLine="620"/>
        <w:jc w:val="both"/>
      </w:pPr>
      <w:r>
        <w:rPr>
          <w:rStyle w:val="31"/>
          <w:b/>
          <w:bCs/>
        </w:rPr>
        <w:t>Использование электронных средств обучения, дистанционных</w:t>
      </w:r>
    </w:p>
    <w:p w:rsidR="00CD6B69" w:rsidRDefault="00C85FBE">
      <w:pPr>
        <w:pStyle w:val="10"/>
        <w:keepNext/>
        <w:keepLines/>
        <w:shd w:val="clear" w:color="auto" w:fill="auto"/>
        <w:ind w:left="20"/>
      </w:pPr>
      <w:bookmarkStart w:id="11" w:name="bookmark10"/>
      <w:r>
        <w:rPr>
          <w:rStyle w:val="11"/>
          <w:b/>
          <w:bCs/>
        </w:rPr>
        <w:t>технологий</w:t>
      </w:r>
      <w:bookmarkEnd w:id="11"/>
    </w:p>
    <w:p w:rsidR="00CD6B69" w:rsidRDefault="00C85FBE">
      <w:pPr>
        <w:pStyle w:val="20"/>
        <w:shd w:val="clear" w:color="auto" w:fill="auto"/>
        <w:tabs>
          <w:tab w:val="left" w:pos="3466"/>
          <w:tab w:val="left" w:pos="6326"/>
        </w:tabs>
        <w:ind w:firstLine="620"/>
      </w:pPr>
      <w:r>
        <w:rPr>
          <w:rStyle w:val="22"/>
        </w:rPr>
        <w:t>Старый ФГОС таких требований не устанавливал. Теперь новый ФГОС фиксирует право школы применять различные образовательные технологии. Это нововведение поможет школе обосновать перед родителями использование,</w:t>
      </w:r>
      <w:r>
        <w:rPr>
          <w:rStyle w:val="22"/>
        </w:rPr>
        <w:tab/>
        <w:t>например,</w:t>
      </w:r>
      <w:r>
        <w:rPr>
          <w:rStyle w:val="22"/>
        </w:rPr>
        <w:tab/>
        <w:t>электронного обучения и</w:t>
      </w:r>
    </w:p>
    <w:p w:rsidR="00CD6B69" w:rsidRDefault="00C85FBE">
      <w:pPr>
        <w:pStyle w:val="20"/>
        <w:shd w:val="clear" w:color="auto" w:fill="auto"/>
        <w:ind w:firstLine="0"/>
        <w:jc w:val="left"/>
      </w:pPr>
      <w:r>
        <w:rPr>
          <w:rStyle w:val="22"/>
        </w:rPr>
        <w:t>дистанционных образовательных технологий. При этом, если школьники</w:t>
      </w:r>
    </w:p>
    <w:p w:rsidR="00CD6B69" w:rsidRDefault="00C85FBE">
      <w:pPr>
        <w:pStyle w:val="20"/>
        <w:shd w:val="clear" w:color="auto" w:fill="auto"/>
        <w:ind w:firstLine="0"/>
      </w:pPr>
      <w:r>
        <w:rPr>
          <w:rStyle w:val="22"/>
        </w:rPr>
        <w:t>учатся с использованием дистанционных технологий, школа должна обеспечить их индивидуальным авторизованным доступом ко всем ресурсам. И доступ должен быть как на территории школы, так и за ее пределами.</w:t>
      </w:r>
    </w:p>
    <w:p w:rsidR="00CD6B69" w:rsidRDefault="00C85FBE">
      <w:pPr>
        <w:pStyle w:val="10"/>
        <w:keepNext/>
        <w:keepLines/>
        <w:shd w:val="clear" w:color="auto" w:fill="auto"/>
      </w:pPr>
      <w:bookmarkStart w:id="12" w:name="bookmark11"/>
      <w:r>
        <w:rPr>
          <w:rStyle w:val="11"/>
          <w:b/>
          <w:bCs/>
        </w:rPr>
        <w:t>Деление учеников на группы</w:t>
      </w:r>
      <w:bookmarkEnd w:id="12"/>
    </w:p>
    <w:p w:rsidR="00CD6B69" w:rsidRDefault="00C85FBE">
      <w:pPr>
        <w:pStyle w:val="20"/>
        <w:shd w:val="clear" w:color="auto" w:fill="auto"/>
        <w:ind w:firstLine="600"/>
      </w:pPr>
      <w:r>
        <w:rPr>
          <w:rStyle w:val="22"/>
        </w:rPr>
        <w:t>Раньше таких норм ФГОС не устанавливал. Новые стандарты НОО и ООО разрешают организовать образовательную деятельность при помощи деления на группы. Обучение в группах можно строить по-разному: с учетом успеваемости, образовательных потребностей и интересов, целей. Это позволит учителям реализовывать дифференцированный подход.</w:t>
      </w:r>
    </w:p>
    <w:p w:rsidR="00CD6B69" w:rsidRDefault="00C85FBE">
      <w:pPr>
        <w:pStyle w:val="20"/>
        <w:shd w:val="clear" w:color="auto" w:fill="auto"/>
        <w:ind w:firstLine="2460"/>
      </w:pPr>
      <w:r>
        <w:rPr>
          <w:rStyle w:val="23"/>
        </w:rPr>
        <w:t xml:space="preserve">Информационно-образовательная среда </w:t>
      </w:r>
      <w:r>
        <w:rPr>
          <w:rStyle w:val="22"/>
        </w:rPr>
        <w:t>Согласно старым ФГОС у учеников в школьной библиотеке должен быть доступ к информационным интернет-ресурсам, коллекциям медиаресурсов. Сейчас новые ФГОС определяют, что доступ к информационно</w:t>
      </w:r>
      <w:r>
        <w:rPr>
          <w:rStyle w:val="22"/>
        </w:rPr>
        <w:softHyphen/>
        <w:t>образовательной среде должен быть у каждого ученика и родителя или законного представителя в течение всего периода обучения.</w:t>
      </w:r>
    </w:p>
    <w:p w:rsidR="00CD6B69" w:rsidRDefault="00C85FBE">
      <w:pPr>
        <w:pStyle w:val="10"/>
        <w:keepNext/>
        <w:keepLines/>
        <w:shd w:val="clear" w:color="auto" w:fill="auto"/>
      </w:pPr>
      <w:bookmarkStart w:id="13" w:name="bookmark12"/>
      <w:r>
        <w:rPr>
          <w:rStyle w:val="11"/>
          <w:b/>
          <w:bCs/>
        </w:rPr>
        <w:t>Оснащение кабинетов</w:t>
      </w:r>
      <w:bookmarkEnd w:id="13"/>
    </w:p>
    <w:p w:rsidR="00CD6B69" w:rsidRDefault="00C85FBE">
      <w:pPr>
        <w:pStyle w:val="20"/>
        <w:shd w:val="clear" w:color="auto" w:fill="auto"/>
        <w:ind w:firstLine="600"/>
      </w:pPr>
      <w:r>
        <w:rPr>
          <w:rStyle w:val="22"/>
        </w:rPr>
        <w:t>Старые ФГОС предъявляли общие требования к оснащению кабинетов. Новые ФГОС ООО установили требования к оснащению кабинетов по отдельным предметным областям. Например, в кабинетах естественно-научного цикла должны быть комплекты специального лабораторного оборудования.</w:t>
      </w:r>
    </w:p>
    <w:p w:rsidR="00CD6B69" w:rsidRDefault="00C85FBE">
      <w:pPr>
        <w:pStyle w:val="20"/>
        <w:shd w:val="clear" w:color="auto" w:fill="auto"/>
        <w:ind w:firstLine="2460"/>
        <w:jc w:val="left"/>
      </w:pPr>
      <w:r>
        <w:rPr>
          <w:rStyle w:val="23"/>
        </w:rPr>
        <w:t xml:space="preserve">Психолого-педагогические условия </w:t>
      </w:r>
      <w:r>
        <w:rPr>
          <w:rStyle w:val="22"/>
        </w:rPr>
        <w:t>В новых ФГОС требований к психолого-педагогическим условиям стало больше. При этом акцент сделан на социально-психологической адаптации к школе. Также описали порядок, по которому следует проводить психолого</w:t>
      </w:r>
      <w:r>
        <w:rPr>
          <w:rStyle w:val="22"/>
        </w:rPr>
        <w:softHyphen/>
        <w:t>педагогическое сопровождение участников образовательных отношений.</w:t>
      </w:r>
    </w:p>
    <w:p w:rsidR="00CD6B69" w:rsidRDefault="00C85FBE">
      <w:pPr>
        <w:pStyle w:val="20"/>
        <w:shd w:val="clear" w:color="auto" w:fill="auto"/>
        <w:ind w:firstLine="2300"/>
      </w:pPr>
      <w:r>
        <w:rPr>
          <w:rStyle w:val="23"/>
        </w:rPr>
        <w:t xml:space="preserve">Повышение квалификации педагогов </w:t>
      </w:r>
      <w:r>
        <w:rPr>
          <w:rStyle w:val="22"/>
        </w:rPr>
        <w:t>Старые ФГОС четко определяли, что повышать квалификацию педагоги должны не реже чем раз в три года. Новые ФГОС эту норму исключили. В Законе об образовании по-прежнему закреплено, что педагог может проходить дополнительное профессиональное образование раз в три года и обязан систематически повышать квалификацию. Но указания, как часто он должен это делать, теперь нет.</w:t>
      </w:r>
    </w:p>
    <w:sectPr w:rsidR="00CD6B69" w:rsidSect="00CD6B69">
      <w:pgSz w:w="11900" w:h="16840"/>
      <w:pgMar w:top="1028" w:right="784" w:bottom="1071" w:left="161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287" w:rsidRDefault="00FA2287" w:rsidP="00CD6B69">
      <w:r>
        <w:separator/>
      </w:r>
    </w:p>
  </w:endnote>
  <w:endnote w:type="continuationSeparator" w:id="0">
    <w:p w:rsidR="00FA2287" w:rsidRDefault="00FA2287" w:rsidP="00CD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287" w:rsidRDefault="00FA2287"/>
  </w:footnote>
  <w:footnote w:type="continuationSeparator" w:id="0">
    <w:p w:rsidR="00FA2287" w:rsidRDefault="00FA228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82B75"/>
    <w:multiLevelType w:val="multilevel"/>
    <w:tmpl w:val="E460D8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8E3494"/>
    <w:multiLevelType w:val="multilevel"/>
    <w:tmpl w:val="BB66F2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437080"/>
    <w:multiLevelType w:val="multilevel"/>
    <w:tmpl w:val="10B696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B69"/>
    <w:rsid w:val="00426E54"/>
    <w:rsid w:val="005C0F1C"/>
    <w:rsid w:val="009673D8"/>
    <w:rsid w:val="00B62405"/>
    <w:rsid w:val="00B628B5"/>
    <w:rsid w:val="00C85FBE"/>
    <w:rsid w:val="00CD6B69"/>
    <w:rsid w:val="00D7188B"/>
    <w:rsid w:val="00FA2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D6B6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D6B69"/>
    <w:rPr>
      <w:color w:val="0066CC"/>
      <w:u w:val="single"/>
    </w:rPr>
  </w:style>
  <w:style w:type="character" w:customStyle="1" w:styleId="1">
    <w:name w:val="Заголовок №1_"/>
    <w:basedOn w:val="a0"/>
    <w:link w:val="10"/>
    <w:rsid w:val="00CD6B69"/>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
    <w:basedOn w:val="1"/>
    <w:rsid w:val="00CD6B6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link w:val="20"/>
    <w:rsid w:val="00CD6B69"/>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CD6B6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2">
    <w:name w:val="Основной текст (2)"/>
    <w:basedOn w:val="2"/>
    <w:rsid w:val="00CD6B6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Полужирный"/>
    <w:basedOn w:val="2"/>
    <w:rsid w:val="00CD6B6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Подпись к таблице (2)_"/>
    <w:basedOn w:val="a0"/>
    <w:link w:val="25"/>
    <w:rsid w:val="00CD6B69"/>
    <w:rPr>
      <w:rFonts w:ascii="Times New Roman" w:eastAsia="Times New Roman" w:hAnsi="Times New Roman" w:cs="Times New Roman"/>
      <w:b/>
      <w:bCs/>
      <w:i w:val="0"/>
      <w:iCs w:val="0"/>
      <w:smallCaps w:val="0"/>
      <w:strike w:val="0"/>
      <w:sz w:val="28"/>
      <w:szCs w:val="28"/>
      <w:u w:val="none"/>
    </w:rPr>
  </w:style>
  <w:style w:type="character" w:customStyle="1" w:styleId="26">
    <w:name w:val="Подпись к таблице (2)"/>
    <w:basedOn w:val="24"/>
    <w:rsid w:val="00CD6B6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7">
    <w:name w:val="Основной текст (2) + Полужирный"/>
    <w:basedOn w:val="2"/>
    <w:rsid w:val="00CD6B6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8">
    <w:name w:val="Основной текст (2)"/>
    <w:basedOn w:val="2"/>
    <w:rsid w:val="00CD6B6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rsid w:val="00CD6B69"/>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w:basedOn w:val="3"/>
    <w:rsid w:val="00CD6B6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4">
    <w:name w:val="Подпись к таблице_"/>
    <w:basedOn w:val="a0"/>
    <w:link w:val="a5"/>
    <w:rsid w:val="00CD6B69"/>
    <w:rPr>
      <w:rFonts w:ascii="Times New Roman" w:eastAsia="Times New Roman" w:hAnsi="Times New Roman" w:cs="Times New Roman"/>
      <w:b w:val="0"/>
      <w:bCs w:val="0"/>
      <w:i w:val="0"/>
      <w:iCs w:val="0"/>
      <w:smallCaps w:val="0"/>
      <w:strike w:val="0"/>
      <w:sz w:val="28"/>
      <w:szCs w:val="28"/>
      <w:u w:val="none"/>
    </w:rPr>
  </w:style>
  <w:style w:type="character" w:customStyle="1" w:styleId="a6">
    <w:name w:val="Подпись к таблице"/>
    <w:basedOn w:val="a4"/>
    <w:rsid w:val="00CD6B6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7">
    <w:name w:val="Подпись к таблице"/>
    <w:basedOn w:val="a4"/>
    <w:rsid w:val="00CD6B6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10">
    <w:name w:val="Заголовок №1"/>
    <w:basedOn w:val="a"/>
    <w:link w:val="1"/>
    <w:rsid w:val="00CD6B69"/>
    <w:pPr>
      <w:shd w:val="clear" w:color="auto" w:fill="FFFFFF"/>
      <w:spacing w:line="322" w:lineRule="exact"/>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CD6B69"/>
    <w:pPr>
      <w:shd w:val="clear" w:color="auto" w:fill="FFFFFF"/>
      <w:spacing w:line="322" w:lineRule="exact"/>
      <w:ind w:hanging="380"/>
      <w:jc w:val="both"/>
    </w:pPr>
    <w:rPr>
      <w:rFonts w:ascii="Times New Roman" w:eastAsia="Times New Roman" w:hAnsi="Times New Roman" w:cs="Times New Roman"/>
      <w:sz w:val="28"/>
      <w:szCs w:val="28"/>
    </w:rPr>
  </w:style>
  <w:style w:type="paragraph" w:customStyle="1" w:styleId="25">
    <w:name w:val="Подпись к таблице (2)"/>
    <w:basedOn w:val="a"/>
    <w:link w:val="24"/>
    <w:rsid w:val="00CD6B69"/>
    <w:pPr>
      <w:shd w:val="clear" w:color="auto" w:fill="FFFFFF"/>
      <w:spacing w:line="0" w:lineRule="atLeast"/>
    </w:pPr>
    <w:rPr>
      <w:rFonts w:ascii="Times New Roman" w:eastAsia="Times New Roman" w:hAnsi="Times New Roman" w:cs="Times New Roman"/>
      <w:b/>
      <w:bCs/>
      <w:sz w:val="28"/>
      <w:szCs w:val="28"/>
    </w:rPr>
  </w:style>
  <w:style w:type="paragraph" w:customStyle="1" w:styleId="30">
    <w:name w:val="Основной текст (3)"/>
    <w:basedOn w:val="a"/>
    <w:link w:val="3"/>
    <w:rsid w:val="00CD6B69"/>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a5">
    <w:name w:val="Подпись к таблице"/>
    <w:basedOn w:val="a"/>
    <w:link w:val="a4"/>
    <w:rsid w:val="00CD6B69"/>
    <w:pPr>
      <w:shd w:val="clear" w:color="auto" w:fill="FFFFFF"/>
      <w:spacing w:line="322" w:lineRule="exact"/>
      <w:ind w:firstLine="600"/>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D6B6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D6B69"/>
    <w:rPr>
      <w:color w:val="0066CC"/>
      <w:u w:val="single"/>
    </w:rPr>
  </w:style>
  <w:style w:type="character" w:customStyle="1" w:styleId="1">
    <w:name w:val="Заголовок №1_"/>
    <w:basedOn w:val="a0"/>
    <w:link w:val="10"/>
    <w:rsid w:val="00CD6B69"/>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
    <w:basedOn w:val="1"/>
    <w:rsid w:val="00CD6B6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link w:val="20"/>
    <w:rsid w:val="00CD6B69"/>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CD6B6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2">
    <w:name w:val="Основной текст (2)"/>
    <w:basedOn w:val="2"/>
    <w:rsid w:val="00CD6B6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Полужирный"/>
    <w:basedOn w:val="2"/>
    <w:rsid w:val="00CD6B6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Подпись к таблице (2)_"/>
    <w:basedOn w:val="a0"/>
    <w:link w:val="25"/>
    <w:rsid w:val="00CD6B69"/>
    <w:rPr>
      <w:rFonts w:ascii="Times New Roman" w:eastAsia="Times New Roman" w:hAnsi="Times New Roman" w:cs="Times New Roman"/>
      <w:b/>
      <w:bCs/>
      <w:i w:val="0"/>
      <w:iCs w:val="0"/>
      <w:smallCaps w:val="0"/>
      <w:strike w:val="0"/>
      <w:sz w:val="28"/>
      <w:szCs w:val="28"/>
      <w:u w:val="none"/>
    </w:rPr>
  </w:style>
  <w:style w:type="character" w:customStyle="1" w:styleId="26">
    <w:name w:val="Подпись к таблице (2)"/>
    <w:basedOn w:val="24"/>
    <w:rsid w:val="00CD6B6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7">
    <w:name w:val="Основной текст (2) + Полужирный"/>
    <w:basedOn w:val="2"/>
    <w:rsid w:val="00CD6B6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8">
    <w:name w:val="Основной текст (2)"/>
    <w:basedOn w:val="2"/>
    <w:rsid w:val="00CD6B6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rsid w:val="00CD6B69"/>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w:basedOn w:val="3"/>
    <w:rsid w:val="00CD6B6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4">
    <w:name w:val="Подпись к таблице_"/>
    <w:basedOn w:val="a0"/>
    <w:link w:val="a5"/>
    <w:rsid w:val="00CD6B69"/>
    <w:rPr>
      <w:rFonts w:ascii="Times New Roman" w:eastAsia="Times New Roman" w:hAnsi="Times New Roman" w:cs="Times New Roman"/>
      <w:b w:val="0"/>
      <w:bCs w:val="0"/>
      <w:i w:val="0"/>
      <w:iCs w:val="0"/>
      <w:smallCaps w:val="0"/>
      <w:strike w:val="0"/>
      <w:sz w:val="28"/>
      <w:szCs w:val="28"/>
      <w:u w:val="none"/>
    </w:rPr>
  </w:style>
  <w:style w:type="character" w:customStyle="1" w:styleId="a6">
    <w:name w:val="Подпись к таблице"/>
    <w:basedOn w:val="a4"/>
    <w:rsid w:val="00CD6B6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7">
    <w:name w:val="Подпись к таблице"/>
    <w:basedOn w:val="a4"/>
    <w:rsid w:val="00CD6B6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10">
    <w:name w:val="Заголовок №1"/>
    <w:basedOn w:val="a"/>
    <w:link w:val="1"/>
    <w:rsid w:val="00CD6B69"/>
    <w:pPr>
      <w:shd w:val="clear" w:color="auto" w:fill="FFFFFF"/>
      <w:spacing w:line="322" w:lineRule="exact"/>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CD6B69"/>
    <w:pPr>
      <w:shd w:val="clear" w:color="auto" w:fill="FFFFFF"/>
      <w:spacing w:line="322" w:lineRule="exact"/>
      <w:ind w:hanging="380"/>
      <w:jc w:val="both"/>
    </w:pPr>
    <w:rPr>
      <w:rFonts w:ascii="Times New Roman" w:eastAsia="Times New Roman" w:hAnsi="Times New Roman" w:cs="Times New Roman"/>
      <w:sz w:val="28"/>
      <w:szCs w:val="28"/>
    </w:rPr>
  </w:style>
  <w:style w:type="paragraph" w:customStyle="1" w:styleId="25">
    <w:name w:val="Подпись к таблице (2)"/>
    <w:basedOn w:val="a"/>
    <w:link w:val="24"/>
    <w:rsid w:val="00CD6B69"/>
    <w:pPr>
      <w:shd w:val="clear" w:color="auto" w:fill="FFFFFF"/>
      <w:spacing w:line="0" w:lineRule="atLeast"/>
    </w:pPr>
    <w:rPr>
      <w:rFonts w:ascii="Times New Roman" w:eastAsia="Times New Roman" w:hAnsi="Times New Roman" w:cs="Times New Roman"/>
      <w:b/>
      <w:bCs/>
      <w:sz w:val="28"/>
      <w:szCs w:val="28"/>
    </w:rPr>
  </w:style>
  <w:style w:type="paragraph" w:customStyle="1" w:styleId="30">
    <w:name w:val="Основной текст (3)"/>
    <w:basedOn w:val="a"/>
    <w:link w:val="3"/>
    <w:rsid w:val="00CD6B69"/>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a5">
    <w:name w:val="Подпись к таблице"/>
    <w:basedOn w:val="a"/>
    <w:link w:val="a4"/>
    <w:rsid w:val="00CD6B69"/>
    <w:pPr>
      <w:shd w:val="clear" w:color="auto" w:fill="FFFFFF"/>
      <w:spacing w:line="322" w:lineRule="exact"/>
      <w:ind w:firstLine="6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vip.1zavuch.ru/%23/document/97/48954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p.1zavuch.ru/%23/document/97/4895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2207</Words>
  <Characters>12582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comp001</cp:lastModifiedBy>
  <cp:revision>2</cp:revision>
  <dcterms:created xsi:type="dcterms:W3CDTF">2022-06-09T17:51:00Z</dcterms:created>
  <dcterms:modified xsi:type="dcterms:W3CDTF">2022-06-09T17:51:00Z</dcterms:modified>
</cp:coreProperties>
</file>